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C2" w:rsidRPr="00E96931" w:rsidRDefault="00FD19C2" w:rsidP="00FD19C2">
      <w:pPr>
        <w:ind w:left="5387"/>
        <w:jc w:val="center"/>
        <w:outlineLvl w:val="1"/>
        <w:rPr>
          <w:sz w:val="24"/>
          <w:szCs w:val="24"/>
        </w:rPr>
      </w:pPr>
      <w:bookmarkStart w:id="0" w:name="_Toc171950110"/>
      <w:bookmarkStart w:id="1" w:name="_Toc180844424"/>
      <w:bookmarkStart w:id="2" w:name="_Toc117525926"/>
      <w:bookmarkStart w:id="3" w:name="_GoBack"/>
      <w:bookmarkEnd w:id="3"/>
      <w:r w:rsidRPr="00E96931">
        <w:rPr>
          <w:sz w:val="24"/>
          <w:szCs w:val="24"/>
        </w:rPr>
        <w:t>Приложение № 4</w:t>
      </w:r>
      <w:bookmarkEnd w:id="0"/>
      <w:bookmarkEnd w:id="1"/>
    </w:p>
    <w:p w:rsidR="00FD19C2" w:rsidRPr="00E96931" w:rsidRDefault="00FD19C2" w:rsidP="00FD19C2">
      <w:pPr>
        <w:ind w:left="5387"/>
        <w:jc w:val="center"/>
        <w:rPr>
          <w:b/>
          <w:sz w:val="24"/>
          <w:szCs w:val="24"/>
        </w:rPr>
      </w:pPr>
      <w:r w:rsidRPr="00E96931">
        <w:rPr>
          <w:sz w:val="24"/>
          <w:szCs w:val="24"/>
        </w:rPr>
        <w:t>к Правилам</w:t>
      </w:r>
    </w:p>
    <w:p w:rsidR="00FD19C2" w:rsidRPr="00E737AA" w:rsidRDefault="00FD19C2" w:rsidP="00FD19C2">
      <w:pPr>
        <w:pStyle w:val="a6"/>
        <w:spacing w:before="0" w:after="0"/>
        <w:outlineLvl w:val="9"/>
        <w:rPr>
          <w:rFonts w:ascii="Times New Roman" w:hAnsi="Times New Roman"/>
          <w:b w:val="0"/>
          <w:sz w:val="24"/>
          <w:szCs w:val="24"/>
        </w:rPr>
      </w:pPr>
      <w:r w:rsidRPr="00E737AA">
        <w:rPr>
          <w:rFonts w:ascii="Times New Roman" w:hAnsi="Times New Roman"/>
          <w:b w:val="0"/>
          <w:sz w:val="24"/>
          <w:szCs w:val="24"/>
        </w:rPr>
        <w:t>АНКЕТА КЛИЕНТА</w:t>
      </w:r>
    </w:p>
    <w:p w:rsidR="00FD19C2" w:rsidRPr="00E96931" w:rsidRDefault="00FD19C2" w:rsidP="00FD19C2">
      <w:pPr>
        <w:pStyle w:val="a6"/>
        <w:spacing w:before="0" w:after="0"/>
        <w:outlineLvl w:val="9"/>
        <w:rPr>
          <w:rFonts w:ascii="Times New Roman" w:hAnsi="Times New Roman"/>
          <w:b w:val="0"/>
          <w:sz w:val="24"/>
          <w:szCs w:val="24"/>
        </w:rPr>
      </w:pPr>
      <w:r w:rsidRPr="00E737AA">
        <w:rPr>
          <w:rFonts w:ascii="Times New Roman" w:hAnsi="Times New Roman"/>
          <w:b w:val="0"/>
          <w:sz w:val="24"/>
          <w:szCs w:val="24"/>
        </w:rPr>
        <w:t xml:space="preserve">индивидуального предпринимателя, физического лица, занимающегося в установленном законом порядке частной практикой, (представителя </w:t>
      </w:r>
      <w:bookmarkEnd w:id="2"/>
      <w:r w:rsidRPr="00E737AA">
        <w:rPr>
          <w:rFonts w:ascii="Times New Roman" w:hAnsi="Times New Roman"/>
          <w:b w:val="0"/>
          <w:sz w:val="24"/>
          <w:szCs w:val="24"/>
        </w:rPr>
        <w:t>клиента)</w:t>
      </w:r>
    </w:p>
    <w:p w:rsidR="00FD19C2" w:rsidRPr="00E96931" w:rsidRDefault="00FD19C2" w:rsidP="00FD19C2">
      <w:pPr>
        <w:pStyle w:val="a6"/>
        <w:spacing w:before="0" w:after="0" w:line="360" w:lineRule="auto"/>
        <w:jc w:val="left"/>
        <w:outlineLvl w:val="9"/>
        <w:rPr>
          <w:rFonts w:ascii="Times New Roman" w:hAnsi="Times New Roman"/>
          <w:b w:val="0"/>
          <w:sz w:val="24"/>
          <w:szCs w:val="24"/>
        </w:rPr>
      </w:pPr>
      <w:bookmarkStart w:id="4" w:name="_Toc117525927"/>
      <w:r w:rsidRPr="00E96931">
        <w:rPr>
          <w:rFonts w:ascii="Times New Roman" w:hAnsi="Times New Roman"/>
          <w:b w:val="0"/>
          <w:sz w:val="24"/>
          <w:szCs w:val="24"/>
        </w:rPr>
        <w:t xml:space="preserve">Часть </w:t>
      </w:r>
      <w:r w:rsidRPr="00E96931">
        <w:rPr>
          <w:rFonts w:ascii="Times New Roman" w:hAnsi="Times New Roman"/>
          <w:b w:val="0"/>
          <w:sz w:val="24"/>
          <w:szCs w:val="24"/>
          <w:lang w:val="en-US"/>
        </w:rPr>
        <w:t>I</w:t>
      </w:r>
      <w:r w:rsidRPr="00E96931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</w:t>
      </w:r>
      <w:bookmarkEnd w:id="4"/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89"/>
        <w:gridCol w:w="883"/>
        <w:gridCol w:w="3260"/>
        <w:gridCol w:w="4491"/>
      </w:tblGrid>
      <w:tr w:rsidR="00FD19C2" w:rsidRPr="00E96931" w:rsidTr="00976C4B">
        <w:trPr>
          <w:trHeight w:val="397"/>
        </w:trPr>
        <w:tc>
          <w:tcPr>
            <w:tcW w:w="5432" w:type="dxa"/>
            <w:gridSpan w:val="3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Фамилия, имя, отчество (при наличии последнего)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479"/>
        </w:trPr>
        <w:tc>
          <w:tcPr>
            <w:tcW w:w="5432" w:type="dxa"/>
            <w:gridSpan w:val="3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Дата  рождения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252"/>
        </w:trPr>
        <w:tc>
          <w:tcPr>
            <w:tcW w:w="5432" w:type="dxa"/>
            <w:gridSpan w:val="3"/>
            <w:shd w:val="clear" w:color="auto" w:fill="auto"/>
          </w:tcPr>
          <w:p w:rsidR="00FD19C2" w:rsidRPr="00E96931" w:rsidRDefault="00FD19C2" w:rsidP="00976C4B">
            <w:pPr>
              <w:jc w:val="both"/>
            </w:pPr>
            <w:r w:rsidRPr="00E96931">
              <w:t>Место рождения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277"/>
        </w:trPr>
        <w:tc>
          <w:tcPr>
            <w:tcW w:w="5432" w:type="dxa"/>
            <w:gridSpan w:val="3"/>
            <w:shd w:val="clear" w:color="auto" w:fill="auto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 xml:space="preserve"> Гражданство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308"/>
        </w:trPr>
        <w:tc>
          <w:tcPr>
            <w:tcW w:w="5432" w:type="dxa"/>
            <w:gridSpan w:val="3"/>
            <w:shd w:val="clear" w:color="auto" w:fill="auto"/>
          </w:tcPr>
          <w:p w:rsidR="00FD19C2" w:rsidRPr="00E96931" w:rsidRDefault="00FD19C2" w:rsidP="00976C4B">
            <w:pPr>
              <w:jc w:val="both"/>
            </w:pPr>
            <w:r w:rsidRPr="00E96931">
              <w:t xml:space="preserve">Адрес места  жительства (регистрации) 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304"/>
        </w:trPr>
        <w:tc>
          <w:tcPr>
            <w:tcW w:w="5432" w:type="dxa"/>
            <w:gridSpan w:val="3"/>
            <w:shd w:val="clear" w:color="auto" w:fill="auto"/>
          </w:tcPr>
          <w:p w:rsidR="00FD19C2" w:rsidRPr="00E96931" w:rsidRDefault="00FD19C2" w:rsidP="00976C4B">
            <w:pPr>
              <w:jc w:val="both"/>
            </w:pPr>
            <w:r w:rsidRPr="00E96931">
              <w:t>Адрес места пребывания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787"/>
        </w:trPr>
        <w:tc>
          <w:tcPr>
            <w:tcW w:w="5432" w:type="dxa"/>
            <w:gridSpan w:val="3"/>
            <w:shd w:val="clear" w:color="auto" w:fill="auto"/>
          </w:tcPr>
          <w:p w:rsidR="00FD19C2" w:rsidRPr="00E96931" w:rsidRDefault="00FD19C2" w:rsidP="00976C4B">
            <w:pPr>
              <w:jc w:val="both"/>
            </w:pPr>
            <w:r w:rsidRPr="00E96931">
              <w:t xml:space="preserve">Реквизиты документа, удостоверяющего личность: серия (при наличии) и номер документа, дата выдачи документа, наименование органа, выдавшего документ, и код подразделения (при наличии) 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1340"/>
        </w:trPr>
        <w:tc>
          <w:tcPr>
            <w:tcW w:w="5432" w:type="dxa"/>
            <w:gridSpan w:val="3"/>
            <w:shd w:val="clear" w:color="auto" w:fill="auto"/>
          </w:tcPr>
          <w:p w:rsidR="00FD19C2" w:rsidRPr="00E96931" w:rsidRDefault="00FD19C2" w:rsidP="00976C4B">
            <w:pPr>
              <w:jc w:val="both"/>
            </w:pPr>
            <w:r w:rsidRPr="00E96931">
              <w:t>Данные документа, подтверждающего право иностранного гражданина или лица без гражданства на пребывание (проживание) в Российской Федерации (данные миграционной карты в случае отсутствия иных документов):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273"/>
        </w:trPr>
        <w:tc>
          <w:tcPr>
            <w:tcW w:w="5432" w:type="dxa"/>
            <w:gridSpan w:val="3"/>
            <w:shd w:val="clear" w:color="auto" w:fill="auto"/>
          </w:tcPr>
          <w:p w:rsidR="00FD19C2" w:rsidRPr="00E96931" w:rsidRDefault="00FD19C2" w:rsidP="00976C4B">
            <w:pPr>
              <w:jc w:val="both"/>
            </w:pPr>
            <w:r w:rsidRPr="00E96931">
              <w:t>Дата регистрации (создания)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cantSplit/>
          <w:trHeight w:val="528"/>
        </w:trPr>
        <w:tc>
          <w:tcPr>
            <w:tcW w:w="2172" w:type="dxa"/>
            <w:gridSpan w:val="2"/>
            <w:vMerge w:val="restart"/>
            <w:shd w:val="clear" w:color="auto" w:fill="auto"/>
          </w:tcPr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  <w:r w:rsidRPr="00E96931">
              <w:t>Сведения о регистрации в качестве индивидуального предпринимателя</w:t>
            </w:r>
          </w:p>
        </w:tc>
        <w:tc>
          <w:tcPr>
            <w:tcW w:w="3260" w:type="dxa"/>
            <w:shd w:val="clear" w:color="auto" w:fill="auto"/>
          </w:tcPr>
          <w:p w:rsidR="00FD19C2" w:rsidRPr="00E96931" w:rsidRDefault="00FD19C2" w:rsidP="00976C4B">
            <w:pPr>
              <w:jc w:val="both"/>
            </w:pPr>
            <w:r w:rsidRPr="00E96931">
              <w:t>Основной государственный регистрационный номер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cantSplit/>
          <w:trHeight w:val="436"/>
        </w:trPr>
        <w:tc>
          <w:tcPr>
            <w:tcW w:w="2172" w:type="dxa"/>
            <w:gridSpan w:val="2"/>
            <w:vMerge/>
          </w:tcPr>
          <w:p w:rsidR="00FD19C2" w:rsidRPr="00E96931" w:rsidRDefault="00FD19C2" w:rsidP="00976C4B">
            <w:pPr>
              <w:jc w:val="both"/>
            </w:pPr>
          </w:p>
        </w:tc>
        <w:tc>
          <w:tcPr>
            <w:tcW w:w="3260" w:type="dxa"/>
          </w:tcPr>
          <w:p w:rsidR="00FD19C2" w:rsidRPr="00E96931" w:rsidRDefault="00FD19C2" w:rsidP="00976C4B">
            <w:pPr>
              <w:jc w:val="both"/>
            </w:pPr>
            <w:r w:rsidRPr="00E96931">
              <w:t>Наименование регистрационного органа</w:t>
            </w:r>
          </w:p>
        </w:tc>
        <w:tc>
          <w:tcPr>
            <w:tcW w:w="4491" w:type="dxa"/>
            <w:vMerge w:val="restart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cantSplit/>
          <w:trHeight w:val="435"/>
        </w:trPr>
        <w:tc>
          <w:tcPr>
            <w:tcW w:w="2172" w:type="dxa"/>
            <w:gridSpan w:val="2"/>
            <w:vMerge/>
          </w:tcPr>
          <w:p w:rsidR="00FD19C2" w:rsidRPr="00E96931" w:rsidRDefault="00FD19C2" w:rsidP="00976C4B">
            <w:pPr>
              <w:jc w:val="both"/>
            </w:pPr>
          </w:p>
        </w:tc>
        <w:tc>
          <w:tcPr>
            <w:tcW w:w="3260" w:type="dxa"/>
          </w:tcPr>
          <w:p w:rsidR="00FD19C2" w:rsidRPr="00E96931" w:rsidRDefault="00FD19C2" w:rsidP="00976C4B">
            <w:pPr>
              <w:jc w:val="both"/>
            </w:pPr>
            <w:r w:rsidRPr="00E96931">
              <w:t>Место государственной регистрации</w:t>
            </w:r>
          </w:p>
        </w:tc>
        <w:tc>
          <w:tcPr>
            <w:tcW w:w="4491" w:type="dxa"/>
            <w:vMerge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cantSplit/>
          <w:trHeight w:val="435"/>
        </w:trPr>
        <w:tc>
          <w:tcPr>
            <w:tcW w:w="5432" w:type="dxa"/>
            <w:gridSpan w:val="3"/>
          </w:tcPr>
          <w:p w:rsidR="00FD19C2" w:rsidRPr="00E96931" w:rsidRDefault="00FD19C2" w:rsidP="00976C4B">
            <w:pPr>
              <w:jc w:val="both"/>
            </w:pPr>
            <w:r w:rsidRPr="00E96931">
              <w:t>Вид предпринимательской деятельности (в том числе производимые товары, выполняемые работы, оказываемые услуги)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cantSplit/>
          <w:trHeight w:val="780"/>
        </w:trPr>
        <w:tc>
          <w:tcPr>
            <w:tcW w:w="5432" w:type="dxa"/>
            <w:gridSpan w:val="3"/>
          </w:tcPr>
          <w:p w:rsidR="00FD19C2" w:rsidRPr="00E96931" w:rsidRDefault="00FD19C2" w:rsidP="00976C4B">
            <w:pPr>
              <w:jc w:val="both"/>
            </w:pPr>
            <w:r w:rsidRPr="00E96931">
              <w:t>Сведения о лицензии на право осуществления деятельности, подлежащей лицензированию: вид, номер, дата выдачи лицензии; кем выдана; срок действия; перечень видов лицензируемой деятельности.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  <w:r w:rsidRPr="00E96931">
              <w:t> ______________________________________</w:t>
            </w:r>
          </w:p>
          <w:p w:rsidR="00FD19C2" w:rsidRPr="00E96931" w:rsidRDefault="00FD19C2" w:rsidP="00976C4B">
            <w:pPr>
              <w:jc w:val="both"/>
            </w:pPr>
            <w:r w:rsidRPr="00E96931">
              <w:t xml:space="preserve"> Деятельность, подлежащая </w:t>
            </w:r>
            <w:proofErr w:type="gramStart"/>
            <w:r w:rsidRPr="00E96931">
              <w:t>лицензированию</w:t>
            </w:r>
            <w:proofErr w:type="gramEnd"/>
            <w:r w:rsidRPr="00E96931">
              <w:t xml:space="preserve"> не осуществляется</w:t>
            </w:r>
          </w:p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c>
          <w:tcPr>
            <w:tcW w:w="5432" w:type="dxa"/>
            <w:gridSpan w:val="3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Номер ИНН, СНИЛС (при наличии)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586"/>
        </w:trPr>
        <w:tc>
          <w:tcPr>
            <w:tcW w:w="1289" w:type="dxa"/>
            <w:vMerge w:val="restart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Являетесь ли Вы</w:t>
            </w:r>
            <w:r w:rsidRPr="00E96931">
              <w:rPr>
                <w:lang w:val="en-US"/>
              </w:rPr>
              <w:t>:</w:t>
            </w:r>
          </w:p>
        </w:tc>
        <w:tc>
          <w:tcPr>
            <w:tcW w:w="4143" w:type="dxa"/>
            <w:gridSpan w:val="2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rPr>
                <w:lang w:val="en-US"/>
              </w:rPr>
              <w:t>1</w:t>
            </w:r>
            <w:r w:rsidRPr="00E96931">
              <w:t>.иностранным публичным должностным лицом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703"/>
        </w:trPr>
        <w:tc>
          <w:tcPr>
            <w:tcW w:w="1289" w:type="dxa"/>
            <w:vMerge/>
            <w:vAlign w:val="center"/>
          </w:tcPr>
          <w:p w:rsidR="00FD19C2" w:rsidRPr="00E96931" w:rsidRDefault="00FD19C2" w:rsidP="00976C4B">
            <w:pPr>
              <w:jc w:val="both"/>
            </w:pPr>
          </w:p>
        </w:tc>
        <w:tc>
          <w:tcPr>
            <w:tcW w:w="4143" w:type="dxa"/>
            <w:gridSpan w:val="2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2.должностным лицом публичных международных организаций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699"/>
        </w:trPr>
        <w:tc>
          <w:tcPr>
            <w:tcW w:w="1289" w:type="dxa"/>
            <w:vMerge/>
            <w:vAlign w:val="center"/>
          </w:tcPr>
          <w:p w:rsidR="00FD19C2" w:rsidRPr="00E96931" w:rsidRDefault="00FD19C2" w:rsidP="00976C4B">
            <w:pPr>
              <w:jc w:val="both"/>
            </w:pPr>
          </w:p>
        </w:tc>
        <w:tc>
          <w:tcPr>
            <w:tcW w:w="4143" w:type="dxa"/>
            <w:gridSpan w:val="2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 xml:space="preserve">3.лицом,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</w:t>
            </w:r>
            <w:r w:rsidRPr="00E96931">
              <w:lastRenderedPageBreak/>
              <w:t>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485"/>
        </w:trPr>
        <w:tc>
          <w:tcPr>
            <w:tcW w:w="1289" w:type="dxa"/>
            <w:vMerge w:val="restart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Являетесь ли вы супругом, близким родственником:</w:t>
            </w:r>
          </w:p>
        </w:tc>
        <w:tc>
          <w:tcPr>
            <w:tcW w:w="4143" w:type="dxa"/>
            <w:gridSpan w:val="2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1.иностранного публичного должностного лица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351"/>
        </w:trPr>
        <w:tc>
          <w:tcPr>
            <w:tcW w:w="1289" w:type="dxa"/>
            <w:vMerge/>
            <w:vAlign w:val="center"/>
          </w:tcPr>
          <w:p w:rsidR="00FD19C2" w:rsidRPr="00E96931" w:rsidRDefault="00FD19C2" w:rsidP="00976C4B">
            <w:pPr>
              <w:jc w:val="both"/>
            </w:pPr>
          </w:p>
        </w:tc>
        <w:tc>
          <w:tcPr>
            <w:tcW w:w="4143" w:type="dxa"/>
            <w:gridSpan w:val="2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2. должностного лица публичных международных организаций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569"/>
        </w:trPr>
        <w:tc>
          <w:tcPr>
            <w:tcW w:w="1289" w:type="dxa"/>
            <w:vMerge/>
            <w:vAlign w:val="center"/>
          </w:tcPr>
          <w:p w:rsidR="00FD19C2" w:rsidRPr="00E96931" w:rsidRDefault="00FD19C2" w:rsidP="00976C4B">
            <w:pPr>
              <w:jc w:val="both"/>
            </w:pPr>
          </w:p>
        </w:tc>
        <w:tc>
          <w:tcPr>
            <w:tcW w:w="4143" w:type="dxa"/>
            <w:gridSpan w:val="2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3. лица, замещающего (занимающего)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569"/>
        </w:trPr>
        <w:tc>
          <w:tcPr>
            <w:tcW w:w="5432" w:type="dxa"/>
            <w:gridSpan w:val="3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Должность клиента, являющегося лицом, указанным в подпункте 1 пункта 1 статьи 7.3 Федерального закона от 7 августа 2001 года N 115-ФЗ, наименование и адрес его работодателя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569"/>
        </w:trPr>
        <w:tc>
          <w:tcPr>
            <w:tcW w:w="5432" w:type="dxa"/>
            <w:gridSpan w:val="3"/>
            <w:vAlign w:val="center"/>
          </w:tcPr>
          <w:p w:rsidR="00FD19C2" w:rsidRPr="00E96931" w:rsidRDefault="00FD19C2" w:rsidP="00976C4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931">
              <w:rPr>
                <w:rFonts w:ascii="Times New Roman" w:hAnsi="Times New Roman" w:cs="Times New Roman"/>
                <w:sz w:val="20"/>
                <w:szCs w:val="20"/>
              </w:rPr>
              <w:t>Степень родства либо статус (супруг или супруга) клиента (по отношению к лицу, указанному в подпункте 1 пункта 1 статьи 7.3 Федерального закона от 7 августа 2001 года N 115-ФЗ).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1067"/>
        </w:trPr>
        <w:tc>
          <w:tcPr>
            <w:tcW w:w="5432" w:type="dxa"/>
            <w:gridSpan w:val="3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Планируете ли  Вы  при проведении банковских операций и сделок совершать операции к выгоде других лиц, в частности на основании агентского договора, договора комиссии, договора поручения, доверительного управления, совершать платежи за третьих лиц.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  <w:bookmarkStart w:id="5" w:name="_Toc117525928"/>
            <w:r w:rsidRPr="00E96931">
              <w:t> Да (в данном случае необходимо заполнить анкету выгодоприобретателя)</w:t>
            </w:r>
            <w:bookmarkEnd w:id="5"/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  <w:bookmarkStart w:id="6" w:name="_Toc117525929"/>
            <w:r w:rsidRPr="00E96931">
              <w:t> Нет</w:t>
            </w:r>
            <w:bookmarkEnd w:id="6"/>
          </w:p>
        </w:tc>
      </w:tr>
      <w:tr w:rsidR="00FD19C2" w:rsidRPr="00E96931" w:rsidTr="00976C4B">
        <w:trPr>
          <w:trHeight w:val="840"/>
        </w:trPr>
        <w:tc>
          <w:tcPr>
            <w:tcW w:w="5432" w:type="dxa"/>
            <w:gridSpan w:val="3"/>
            <w:vAlign w:val="center"/>
          </w:tcPr>
          <w:p w:rsidR="00FD19C2" w:rsidRPr="00E96931" w:rsidRDefault="00FD19C2" w:rsidP="00976C4B">
            <w:pPr>
              <w:jc w:val="both"/>
            </w:pPr>
            <w:proofErr w:type="spellStart"/>
            <w:r w:rsidRPr="00E96931">
              <w:t>Бенефициарный</w:t>
            </w:r>
            <w:proofErr w:type="spellEnd"/>
            <w:r w:rsidRPr="00E96931">
              <w:t xml:space="preserve"> владелец (физическое лицо, которое имеет возможность контролировать Ваши действия как индивидуального предпринимателя)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840"/>
        </w:trPr>
        <w:tc>
          <w:tcPr>
            <w:tcW w:w="5432" w:type="dxa"/>
            <w:gridSpan w:val="3"/>
            <w:vAlign w:val="center"/>
          </w:tcPr>
          <w:p w:rsidR="00FD19C2" w:rsidRPr="00E96931" w:rsidRDefault="00FD19C2" w:rsidP="00976C4B">
            <w:pPr>
              <w:autoSpaceDE w:val="0"/>
              <w:autoSpaceDN w:val="0"/>
              <w:adjustRightInd w:val="0"/>
              <w:jc w:val="both"/>
            </w:pPr>
            <w:r w:rsidRPr="00E96931">
              <w:t xml:space="preserve">Сведения о </w:t>
            </w:r>
            <w:proofErr w:type="spellStart"/>
            <w:r w:rsidRPr="00E96931">
              <w:t>бенефициарном</w:t>
            </w:r>
            <w:proofErr w:type="spellEnd"/>
            <w:r w:rsidRPr="00E96931">
              <w:t xml:space="preserve"> владельце клиента, включая решение кредитной организации о признании </w:t>
            </w:r>
            <w:proofErr w:type="spellStart"/>
            <w:r w:rsidRPr="00E96931">
              <w:t>бенефициарным</w:t>
            </w:r>
            <w:proofErr w:type="spellEnd"/>
            <w:r w:rsidRPr="00E96931">
              <w:t xml:space="preserve"> владельцем клиента иного физического лица с обоснованием принятого решения (в случае выявления такого </w:t>
            </w:r>
            <w:proofErr w:type="spellStart"/>
            <w:r w:rsidRPr="00E96931">
              <w:t>бенефициарного</w:t>
            </w:r>
            <w:proofErr w:type="spellEnd"/>
            <w:r w:rsidRPr="00E96931">
              <w:t xml:space="preserve"> владельца).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840"/>
        </w:trPr>
        <w:tc>
          <w:tcPr>
            <w:tcW w:w="5432" w:type="dxa"/>
            <w:gridSpan w:val="3"/>
            <w:vAlign w:val="center"/>
          </w:tcPr>
          <w:p w:rsidR="00FD19C2" w:rsidRPr="00E96931" w:rsidRDefault="00FD19C2" w:rsidP="00976C4B">
            <w:pPr>
              <w:jc w:val="both"/>
            </w:pPr>
            <w:proofErr w:type="spellStart"/>
            <w:r w:rsidRPr="00E96931">
              <w:t>Сведения,подтверждающие</w:t>
            </w:r>
            <w:proofErr w:type="spellEnd"/>
            <w:r w:rsidRPr="00E96931">
              <w:t xml:space="preserve"> наличие у лица полномочий представителя клиента - наименование, дата выдачи, срок действия, номер </w:t>
            </w:r>
            <w:proofErr w:type="spellStart"/>
            <w:r w:rsidRPr="00E96931">
              <w:t>документа,на</w:t>
            </w:r>
            <w:proofErr w:type="spellEnd"/>
            <w:r w:rsidRPr="00E96931">
              <w:t xml:space="preserve"> котором основаны полномочий представителя клиента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351"/>
        </w:trPr>
        <w:tc>
          <w:tcPr>
            <w:tcW w:w="5432" w:type="dxa"/>
            <w:gridSpan w:val="3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Сведения о целях установления отношений с банком</w:t>
            </w:r>
            <w:r w:rsidRPr="00E96931">
              <w:rPr>
                <w:rStyle w:val="a5"/>
              </w:rPr>
              <w:footnoteReference w:customMarkFollows="1" w:id="1"/>
              <w:sym w:font="Symbol" w:char="F02A"/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3408"/>
        </w:trPr>
        <w:tc>
          <w:tcPr>
            <w:tcW w:w="5432" w:type="dxa"/>
            <w:gridSpan w:val="3"/>
            <w:vAlign w:val="center"/>
          </w:tcPr>
          <w:p w:rsidR="00FD19C2" w:rsidRPr="00E96931" w:rsidRDefault="00FD19C2" w:rsidP="00976C4B">
            <w:pPr>
              <w:pStyle w:val="1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D19C2" w:rsidRPr="00E96931" w:rsidRDefault="00FD19C2" w:rsidP="00976C4B">
            <w:pPr>
              <w:pStyle w:val="1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D19C2" w:rsidRPr="00E96931" w:rsidRDefault="00FD19C2" w:rsidP="00976C4B">
            <w:pPr>
              <w:pStyle w:val="1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D19C2" w:rsidRPr="00E96931" w:rsidRDefault="00FD19C2" w:rsidP="00976C4B">
            <w:pPr>
              <w:pStyle w:val="1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D19C2" w:rsidRPr="00E96931" w:rsidRDefault="00FD19C2" w:rsidP="00976C4B">
            <w:pPr>
              <w:jc w:val="both"/>
            </w:pPr>
            <w:bookmarkStart w:id="7" w:name="_Toc117525930"/>
            <w:r w:rsidRPr="00E96931">
              <w:t>Какие банковские продукты/услуги предполагаете использовать</w:t>
            </w:r>
            <w:r w:rsidRPr="00E96931">
              <w:rPr>
                <w:rStyle w:val="a5"/>
              </w:rPr>
              <w:footnoteReference w:customMarkFollows="1" w:id="2"/>
              <w:sym w:font="Symbol" w:char="F02A"/>
            </w:r>
            <w:bookmarkEnd w:id="7"/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  <w:bookmarkStart w:id="8" w:name="_Toc117525931"/>
            <w:r w:rsidRPr="00E96931">
              <w:t> Безналичные расчеты в рублях</w:t>
            </w:r>
            <w:bookmarkEnd w:id="8"/>
          </w:p>
          <w:p w:rsidR="00FD19C2" w:rsidRPr="00E96931" w:rsidRDefault="00FD19C2" w:rsidP="00976C4B">
            <w:pPr>
              <w:jc w:val="both"/>
            </w:pPr>
            <w:bookmarkStart w:id="9" w:name="_Toc117525932"/>
            <w:r w:rsidRPr="00E96931">
              <w:t> Безналичные расчеты в иностранной валюте</w:t>
            </w:r>
            <w:bookmarkEnd w:id="9"/>
          </w:p>
          <w:p w:rsidR="00FD19C2" w:rsidRPr="00E96931" w:rsidRDefault="00FD19C2" w:rsidP="00976C4B">
            <w:pPr>
              <w:jc w:val="both"/>
            </w:pPr>
            <w:bookmarkStart w:id="10" w:name="_Toc117525934"/>
            <w:r w:rsidRPr="00E96931">
              <w:t> Внесение и снятие наличных денежных средств</w:t>
            </w:r>
            <w:bookmarkEnd w:id="10"/>
          </w:p>
          <w:p w:rsidR="00FD19C2" w:rsidRPr="00E96931" w:rsidRDefault="00FD19C2" w:rsidP="00976C4B">
            <w:pPr>
              <w:jc w:val="both"/>
            </w:pPr>
            <w:bookmarkStart w:id="11" w:name="_Toc117525935"/>
            <w:r w:rsidRPr="00E96931">
              <w:t>Операции по покупке/продаже иностранной валюты</w:t>
            </w:r>
            <w:bookmarkEnd w:id="11"/>
          </w:p>
          <w:p w:rsidR="00FD19C2" w:rsidRPr="00E96931" w:rsidRDefault="00FD19C2" w:rsidP="00976C4B">
            <w:pPr>
              <w:jc w:val="both"/>
            </w:pPr>
            <w:bookmarkStart w:id="12" w:name="_Toc117525936"/>
            <w:r w:rsidRPr="00E96931">
              <w:t> Брокерские операции на рынке ценных бумаг</w:t>
            </w:r>
            <w:bookmarkEnd w:id="12"/>
          </w:p>
          <w:p w:rsidR="00FD19C2" w:rsidRPr="00E96931" w:rsidRDefault="00FD19C2" w:rsidP="00976C4B">
            <w:pPr>
              <w:jc w:val="both"/>
            </w:pPr>
            <w:bookmarkStart w:id="13" w:name="_Toc117525937"/>
            <w:r w:rsidRPr="00E96931">
              <w:t> Депозитарные операции</w:t>
            </w:r>
            <w:bookmarkEnd w:id="13"/>
          </w:p>
          <w:p w:rsidR="00FD19C2" w:rsidRPr="00E96931" w:rsidRDefault="00FD19C2" w:rsidP="00976C4B">
            <w:pPr>
              <w:jc w:val="both"/>
            </w:pPr>
            <w:bookmarkStart w:id="14" w:name="_Toc117525938"/>
            <w:r w:rsidRPr="00E96931">
              <w:t> Операции с векселями АО «</w:t>
            </w:r>
            <w:proofErr w:type="spellStart"/>
            <w:r w:rsidRPr="00E96931">
              <w:t>Тольяттихимбанк</w:t>
            </w:r>
            <w:proofErr w:type="spellEnd"/>
            <w:r w:rsidRPr="00E96931">
              <w:t>»</w:t>
            </w:r>
            <w:bookmarkEnd w:id="14"/>
            <w:r w:rsidRPr="00E96931">
              <w:t xml:space="preserve"> </w:t>
            </w:r>
          </w:p>
          <w:p w:rsidR="00FD19C2" w:rsidRPr="00E96931" w:rsidRDefault="00FD19C2" w:rsidP="00976C4B">
            <w:pPr>
              <w:jc w:val="both"/>
            </w:pPr>
            <w:bookmarkStart w:id="15" w:name="_Toc117525939"/>
            <w:r w:rsidRPr="00E96931">
              <w:t> Размещение денежных средств на депозит</w:t>
            </w:r>
            <w:bookmarkEnd w:id="15"/>
          </w:p>
          <w:p w:rsidR="00FD19C2" w:rsidRPr="00E96931" w:rsidRDefault="00FD19C2" w:rsidP="00976C4B">
            <w:pPr>
              <w:jc w:val="both"/>
            </w:pPr>
            <w:bookmarkStart w:id="16" w:name="_Toc117525940"/>
            <w:r w:rsidRPr="00E96931">
              <w:t> Получение кредитов</w:t>
            </w:r>
            <w:bookmarkEnd w:id="16"/>
          </w:p>
          <w:p w:rsidR="00FD19C2" w:rsidRPr="00E96931" w:rsidRDefault="00FD19C2" w:rsidP="00976C4B">
            <w:pPr>
              <w:jc w:val="both"/>
            </w:pPr>
            <w:bookmarkStart w:id="17" w:name="_Toc117525941"/>
            <w:r w:rsidRPr="00E96931">
              <w:t>Доверительное управление денежными средствами и имуществом</w:t>
            </w:r>
            <w:bookmarkEnd w:id="17"/>
          </w:p>
          <w:p w:rsidR="00FD19C2" w:rsidRPr="00E96931" w:rsidRDefault="00FD19C2" w:rsidP="00976C4B">
            <w:pPr>
              <w:jc w:val="both"/>
            </w:pPr>
            <w:r w:rsidRPr="00E96931">
              <w:t>Другие(укажите)_____________________________</w:t>
            </w:r>
          </w:p>
        </w:tc>
      </w:tr>
      <w:tr w:rsidR="00FD19C2" w:rsidRPr="00E96931" w:rsidTr="00976C4B">
        <w:trPr>
          <w:trHeight w:val="418"/>
        </w:trPr>
        <w:tc>
          <w:tcPr>
            <w:tcW w:w="5432" w:type="dxa"/>
            <w:gridSpan w:val="3"/>
            <w:vMerge w:val="restart"/>
            <w:vAlign w:val="center"/>
          </w:tcPr>
          <w:p w:rsidR="00FD19C2" w:rsidRPr="00E96931" w:rsidRDefault="00FD19C2" w:rsidP="00976C4B">
            <w:pPr>
              <w:pStyle w:val="1"/>
              <w:spacing w:before="0" w:line="240" w:lineRule="auto"/>
              <w:jc w:val="both"/>
              <w:rPr>
                <w:sz w:val="20"/>
                <w:szCs w:val="20"/>
              </w:rPr>
            </w:pPr>
          </w:p>
          <w:p w:rsidR="00FD19C2" w:rsidRPr="00E96931" w:rsidRDefault="00FD19C2" w:rsidP="00976C4B">
            <w:pPr>
              <w:jc w:val="both"/>
            </w:pPr>
            <w:bookmarkStart w:id="18" w:name="_Toc117525942"/>
            <w:r w:rsidRPr="00E96931">
              <w:t>Сведения о целях  финансово-хозяйственной деятельности индивидуального предпринимателя</w:t>
            </w:r>
            <w:r w:rsidRPr="00E96931">
              <w:rPr>
                <w:rStyle w:val="a5"/>
              </w:rPr>
              <w:footnoteReference w:customMarkFollows="1" w:id="3"/>
              <w:sym w:font="Symbol" w:char="F02A"/>
            </w:r>
            <w:bookmarkEnd w:id="18"/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  <w:r w:rsidRPr="00E96931">
              <w:t>Планируемое количество операций в месяц:</w:t>
            </w:r>
          </w:p>
          <w:p w:rsidR="00FD19C2" w:rsidRPr="00E96931" w:rsidRDefault="00FD19C2" w:rsidP="00976C4B">
            <w:pPr>
              <w:jc w:val="both"/>
            </w:pPr>
            <w:r w:rsidRPr="00E96931">
              <w:t xml:space="preserve">до 50                 </w:t>
            </w:r>
            <w:r w:rsidRPr="00E96931">
              <w:t>свыше 50</w:t>
            </w:r>
          </w:p>
        </w:tc>
      </w:tr>
      <w:tr w:rsidR="00FD19C2" w:rsidRPr="00E96931" w:rsidTr="00976C4B">
        <w:trPr>
          <w:trHeight w:val="675"/>
        </w:trPr>
        <w:tc>
          <w:tcPr>
            <w:tcW w:w="5432" w:type="dxa"/>
            <w:gridSpan w:val="3"/>
            <w:vMerge/>
            <w:vAlign w:val="center"/>
          </w:tcPr>
          <w:p w:rsidR="00FD19C2" w:rsidRPr="00E96931" w:rsidRDefault="00FD19C2" w:rsidP="00976C4B">
            <w:pPr>
              <w:pStyle w:val="1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  <w:r w:rsidRPr="00E96931">
              <w:t>Планируемый оборот денежных средств в месяц: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 до 500 тыс. руб.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 от 500 тыс. руб. до 1 млн. руб.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от 1 млн. руб. до 5 млн. руб.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 свыше 5 млн. руб.</w:t>
            </w:r>
          </w:p>
        </w:tc>
      </w:tr>
      <w:tr w:rsidR="00FD19C2" w:rsidRPr="00E96931" w:rsidTr="00976C4B">
        <w:trPr>
          <w:trHeight w:val="1256"/>
        </w:trPr>
        <w:tc>
          <w:tcPr>
            <w:tcW w:w="5432" w:type="dxa"/>
            <w:gridSpan w:val="3"/>
            <w:vMerge/>
            <w:vAlign w:val="center"/>
          </w:tcPr>
          <w:p w:rsidR="00FD19C2" w:rsidRPr="00E96931" w:rsidRDefault="00FD19C2" w:rsidP="00976C4B">
            <w:pPr>
              <w:pStyle w:val="1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  <w:r w:rsidRPr="00E96931">
              <w:t>Планируемая сумма операций по снятию денежных    средств в наличной форме в месяц: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0 руб.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 до 500 тыс. руб.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 от 500 тыс. руб. до 1 млн. руб.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от 1 млн. руб. до 5 млн. руб.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 свыше 5 млн. руб.</w:t>
            </w:r>
          </w:p>
        </w:tc>
      </w:tr>
      <w:tr w:rsidR="00FD19C2" w:rsidRPr="00E96931" w:rsidTr="00976C4B">
        <w:trPr>
          <w:trHeight w:val="1257"/>
        </w:trPr>
        <w:tc>
          <w:tcPr>
            <w:tcW w:w="5432" w:type="dxa"/>
            <w:gridSpan w:val="3"/>
            <w:vMerge/>
            <w:vAlign w:val="center"/>
          </w:tcPr>
          <w:p w:rsidR="00FD19C2" w:rsidRPr="00E96931" w:rsidRDefault="00FD19C2" w:rsidP="00976C4B">
            <w:pPr>
              <w:pStyle w:val="1"/>
              <w:spacing w:before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  <w:r w:rsidRPr="00E96931">
              <w:t>Планируемая сумма операций, связанных с переводами денежных средств в рамках внешнеторговой деятельности в месяц: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0 руб.</w:t>
            </w:r>
          </w:p>
          <w:p w:rsidR="00FD19C2" w:rsidRPr="00E96931" w:rsidRDefault="00FD19C2" w:rsidP="00976C4B">
            <w:pPr>
              <w:jc w:val="both"/>
            </w:pPr>
            <w:r w:rsidRPr="00E96931">
              <w:t xml:space="preserve">до 1 млн. в </w:t>
            </w:r>
            <w:proofErr w:type="spellStart"/>
            <w:proofErr w:type="gramStart"/>
            <w:r w:rsidRPr="00E96931">
              <w:t>руб.эквиваленте</w:t>
            </w:r>
            <w:proofErr w:type="spellEnd"/>
            <w:proofErr w:type="gramEnd"/>
          </w:p>
          <w:p w:rsidR="00FD19C2" w:rsidRPr="00E96931" w:rsidRDefault="00FD19C2" w:rsidP="00976C4B">
            <w:pPr>
              <w:jc w:val="both"/>
            </w:pPr>
            <w:r w:rsidRPr="00E96931">
              <w:t xml:space="preserve">от 1 млн. руб. до 5 </w:t>
            </w:r>
            <w:proofErr w:type="spellStart"/>
            <w:proofErr w:type="gramStart"/>
            <w:r w:rsidRPr="00E96931">
              <w:t>млн.в</w:t>
            </w:r>
            <w:proofErr w:type="spellEnd"/>
            <w:proofErr w:type="gramEnd"/>
            <w:r w:rsidRPr="00E96931">
              <w:t xml:space="preserve">  руб. эквиваленте</w:t>
            </w:r>
          </w:p>
          <w:p w:rsidR="00FD19C2" w:rsidRPr="00E96931" w:rsidRDefault="00FD19C2" w:rsidP="00976C4B">
            <w:pPr>
              <w:jc w:val="both"/>
            </w:pPr>
            <w:r w:rsidRPr="00E96931">
              <w:t xml:space="preserve">свыше 5 млн. в руб. эквиваленте    </w:t>
            </w:r>
          </w:p>
        </w:tc>
      </w:tr>
      <w:tr w:rsidR="00FD19C2" w:rsidRPr="00E96931" w:rsidTr="00976C4B">
        <w:trPr>
          <w:trHeight w:val="654"/>
        </w:trPr>
        <w:tc>
          <w:tcPr>
            <w:tcW w:w="5432" w:type="dxa"/>
            <w:gridSpan w:val="3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Контактная информация (номер телефона, факса, адрес электронной почты, почтовый адрес (при наличии)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c>
          <w:tcPr>
            <w:tcW w:w="5432" w:type="dxa"/>
            <w:gridSpan w:val="3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Доменное имя, указатель страницы сайта в сети «Интернет»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  <w:r w:rsidRPr="00E96931">
              <w:t> ______________________________________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 Услуги с использованием сети «Интернет» не оказываются</w:t>
            </w:r>
          </w:p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c>
          <w:tcPr>
            <w:tcW w:w="5432" w:type="dxa"/>
            <w:gridSpan w:val="3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Сведения об источниках происхождения денежных средств (или) иного имущества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cantSplit/>
          <w:trHeight w:val="249"/>
        </w:trPr>
        <w:tc>
          <w:tcPr>
            <w:tcW w:w="5432" w:type="dxa"/>
            <w:gridSpan w:val="3"/>
          </w:tcPr>
          <w:p w:rsidR="00FD19C2" w:rsidRPr="00E96931" w:rsidRDefault="00FD19C2" w:rsidP="00976C4B">
            <w:pPr>
              <w:jc w:val="both"/>
            </w:pPr>
            <w:r w:rsidRPr="00E96931">
              <w:t xml:space="preserve">Дата заполнения Анкеты: </w:t>
            </w:r>
          </w:p>
        </w:tc>
        <w:tc>
          <w:tcPr>
            <w:tcW w:w="4491" w:type="dxa"/>
          </w:tcPr>
          <w:p w:rsidR="00FD19C2" w:rsidRPr="00E96931" w:rsidRDefault="00FD19C2" w:rsidP="00976C4B">
            <w:pPr>
              <w:jc w:val="both"/>
            </w:pPr>
          </w:p>
        </w:tc>
      </w:tr>
    </w:tbl>
    <w:p w:rsidR="00FD19C2" w:rsidRPr="00E96931" w:rsidRDefault="00FD19C2" w:rsidP="00FD19C2">
      <w:pPr>
        <w:jc w:val="both"/>
      </w:pPr>
      <w:r w:rsidRPr="00E96931">
        <w:t>Подпись Клиента _____________________/________________________/</w:t>
      </w:r>
    </w:p>
    <w:p w:rsidR="00FD19C2" w:rsidRPr="00E96931" w:rsidRDefault="00FD19C2" w:rsidP="00FD19C2">
      <w:pPr>
        <w:pStyle w:val="a6"/>
        <w:spacing w:before="0" w:after="0"/>
        <w:jc w:val="both"/>
        <w:outlineLvl w:val="9"/>
        <w:rPr>
          <w:rFonts w:ascii="Times New Roman" w:hAnsi="Times New Roman"/>
          <w:sz w:val="20"/>
          <w:szCs w:val="20"/>
        </w:rPr>
      </w:pPr>
      <w:bookmarkStart w:id="19" w:name="_Toc117525945"/>
    </w:p>
    <w:p w:rsidR="00FD19C2" w:rsidRPr="00E96931" w:rsidRDefault="00FD19C2" w:rsidP="00FD19C2">
      <w:pPr>
        <w:pStyle w:val="a6"/>
        <w:spacing w:before="0" w:after="0"/>
        <w:jc w:val="both"/>
        <w:outlineLvl w:val="9"/>
        <w:rPr>
          <w:rFonts w:ascii="Times New Roman" w:hAnsi="Times New Roman"/>
          <w:b w:val="0"/>
          <w:sz w:val="20"/>
          <w:szCs w:val="20"/>
        </w:rPr>
      </w:pPr>
    </w:p>
    <w:p w:rsidR="00FD19C2" w:rsidRPr="00E96931" w:rsidRDefault="00FD19C2" w:rsidP="00FD19C2">
      <w:pPr>
        <w:pStyle w:val="a6"/>
        <w:spacing w:before="0" w:after="0"/>
        <w:jc w:val="both"/>
        <w:outlineLvl w:val="9"/>
        <w:rPr>
          <w:rFonts w:ascii="Times New Roman" w:hAnsi="Times New Roman"/>
          <w:b w:val="0"/>
          <w:sz w:val="20"/>
          <w:szCs w:val="20"/>
        </w:rPr>
      </w:pPr>
    </w:p>
    <w:p w:rsidR="00FD19C2" w:rsidRPr="00E96931" w:rsidRDefault="00FD19C2" w:rsidP="00FD19C2">
      <w:pPr>
        <w:pStyle w:val="a6"/>
        <w:spacing w:before="0" w:after="0"/>
        <w:jc w:val="both"/>
        <w:outlineLvl w:val="9"/>
        <w:rPr>
          <w:rFonts w:ascii="Times New Roman" w:hAnsi="Times New Roman"/>
          <w:b w:val="0"/>
          <w:sz w:val="20"/>
          <w:szCs w:val="20"/>
        </w:rPr>
      </w:pPr>
    </w:p>
    <w:p w:rsidR="00FD19C2" w:rsidRPr="00E96931" w:rsidRDefault="00FD19C2" w:rsidP="00FD19C2">
      <w:pPr>
        <w:pStyle w:val="a6"/>
        <w:spacing w:before="0" w:after="0"/>
        <w:jc w:val="both"/>
        <w:outlineLvl w:val="9"/>
        <w:rPr>
          <w:rFonts w:ascii="Times New Roman" w:hAnsi="Times New Roman"/>
          <w:b w:val="0"/>
          <w:sz w:val="20"/>
          <w:szCs w:val="20"/>
        </w:rPr>
      </w:pPr>
    </w:p>
    <w:p w:rsidR="00FD19C2" w:rsidRPr="00E96931" w:rsidRDefault="00FD19C2" w:rsidP="00FD19C2">
      <w:pPr>
        <w:pStyle w:val="a6"/>
        <w:spacing w:before="0" w:after="0"/>
        <w:jc w:val="both"/>
        <w:outlineLvl w:val="9"/>
        <w:rPr>
          <w:rFonts w:ascii="Times New Roman" w:hAnsi="Times New Roman"/>
          <w:b w:val="0"/>
          <w:sz w:val="20"/>
          <w:szCs w:val="20"/>
        </w:rPr>
      </w:pPr>
    </w:p>
    <w:p w:rsidR="00FD19C2" w:rsidRPr="00E96931" w:rsidRDefault="00FD19C2" w:rsidP="00FD19C2">
      <w:pPr>
        <w:pStyle w:val="a6"/>
        <w:spacing w:before="0" w:after="0"/>
        <w:jc w:val="both"/>
        <w:outlineLvl w:val="9"/>
        <w:rPr>
          <w:rFonts w:ascii="Times New Roman" w:hAnsi="Times New Roman"/>
          <w:b w:val="0"/>
          <w:sz w:val="20"/>
          <w:szCs w:val="20"/>
        </w:rPr>
      </w:pPr>
    </w:p>
    <w:p w:rsidR="00FD19C2" w:rsidRPr="00E96931" w:rsidRDefault="00FD19C2" w:rsidP="00FD19C2">
      <w:pPr>
        <w:pStyle w:val="a6"/>
        <w:spacing w:before="0" w:after="0"/>
        <w:jc w:val="both"/>
        <w:outlineLvl w:val="9"/>
        <w:rPr>
          <w:rFonts w:ascii="Times New Roman" w:hAnsi="Times New Roman"/>
          <w:b w:val="0"/>
          <w:sz w:val="20"/>
          <w:szCs w:val="20"/>
        </w:rPr>
      </w:pPr>
    </w:p>
    <w:p w:rsidR="00FD19C2" w:rsidRPr="00E96931" w:rsidRDefault="00FD19C2" w:rsidP="00FD19C2">
      <w:pPr>
        <w:pStyle w:val="a6"/>
        <w:spacing w:before="0" w:after="0"/>
        <w:jc w:val="both"/>
        <w:outlineLvl w:val="9"/>
        <w:rPr>
          <w:rFonts w:ascii="Times New Roman" w:hAnsi="Times New Roman"/>
          <w:b w:val="0"/>
          <w:sz w:val="20"/>
          <w:szCs w:val="20"/>
        </w:rPr>
      </w:pPr>
    </w:p>
    <w:p w:rsidR="00FD19C2" w:rsidRPr="00E96931" w:rsidRDefault="00FD19C2" w:rsidP="00FD19C2">
      <w:pPr>
        <w:pStyle w:val="a6"/>
        <w:spacing w:before="0" w:after="0"/>
        <w:jc w:val="both"/>
        <w:outlineLvl w:val="9"/>
        <w:rPr>
          <w:rFonts w:ascii="Times New Roman" w:hAnsi="Times New Roman"/>
          <w:b w:val="0"/>
          <w:sz w:val="20"/>
          <w:szCs w:val="20"/>
        </w:rPr>
      </w:pPr>
    </w:p>
    <w:p w:rsidR="00FD19C2" w:rsidRPr="00E96931" w:rsidRDefault="00FD19C2" w:rsidP="00FD19C2">
      <w:pPr>
        <w:pStyle w:val="a6"/>
        <w:spacing w:before="0" w:after="0"/>
        <w:jc w:val="both"/>
        <w:outlineLvl w:val="9"/>
        <w:rPr>
          <w:rFonts w:ascii="Times New Roman" w:hAnsi="Times New Roman"/>
          <w:b w:val="0"/>
          <w:sz w:val="20"/>
          <w:szCs w:val="20"/>
        </w:rPr>
      </w:pPr>
    </w:p>
    <w:p w:rsidR="00FD19C2" w:rsidRPr="00E96931" w:rsidRDefault="00FD19C2" w:rsidP="00FD19C2">
      <w:pPr>
        <w:pStyle w:val="a6"/>
        <w:spacing w:before="0" w:after="0"/>
        <w:jc w:val="both"/>
        <w:outlineLvl w:val="9"/>
        <w:rPr>
          <w:rFonts w:ascii="Times New Roman" w:hAnsi="Times New Roman"/>
          <w:b w:val="0"/>
          <w:sz w:val="20"/>
          <w:szCs w:val="20"/>
        </w:rPr>
      </w:pPr>
    </w:p>
    <w:p w:rsidR="00FD19C2" w:rsidRPr="00E96931" w:rsidRDefault="00FD19C2" w:rsidP="00FD19C2">
      <w:pPr>
        <w:pStyle w:val="a6"/>
        <w:spacing w:before="0" w:after="0"/>
        <w:jc w:val="both"/>
        <w:outlineLvl w:val="9"/>
        <w:rPr>
          <w:rFonts w:ascii="Times New Roman" w:hAnsi="Times New Roman"/>
          <w:b w:val="0"/>
          <w:sz w:val="20"/>
          <w:szCs w:val="20"/>
        </w:rPr>
      </w:pPr>
      <w:r w:rsidRPr="00E96931">
        <w:rPr>
          <w:rFonts w:ascii="Times New Roman" w:hAnsi="Times New Roman"/>
          <w:b w:val="0"/>
          <w:sz w:val="20"/>
          <w:szCs w:val="20"/>
        </w:rPr>
        <w:lastRenderedPageBreak/>
        <w:t>Часть II (заполняется сотрудником банка):</w:t>
      </w:r>
      <w:bookmarkEnd w:id="19"/>
    </w:p>
    <w:tbl>
      <w:tblPr>
        <w:tblW w:w="10108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4582"/>
      </w:tblGrid>
      <w:tr w:rsidR="00FD19C2" w:rsidRPr="00E96931" w:rsidTr="00976C4B">
        <w:trPr>
          <w:trHeight w:val="4149"/>
        </w:trPr>
        <w:tc>
          <w:tcPr>
            <w:tcW w:w="5526" w:type="dxa"/>
            <w:vAlign w:val="center"/>
          </w:tcPr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  <w:bookmarkStart w:id="20" w:name="_Toc117525946"/>
            <w:r w:rsidRPr="00E96931">
              <w:t>Сведения (документы) о финансовом положении</w:t>
            </w:r>
            <w:bookmarkEnd w:id="20"/>
            <w:r w:rsidRPr="00E96931">
              <w:t xml:space="preserve"> </w:t>
            </w:r>
          </w:p>
        </w:tc>
        <w:tc>
          <w:tcPr>
            <w:tcW w:w="4582" w:type="dxa"/>
          </w:tcPr>
          <w:p w:rsidR="00FD19C2" w:rsidRPr="00E96931" w:rsidRDefault="00FD19C2" w:rsidP="00976C4B">
            <w:pPr>
              <w:jc w:val="both"/>
            </w:pPr>
            <w:r w:rsidRPr="00E96931">
              <w:t>Копия годовой бухгалтерской отчетности (бухгалтерский баланс, отчет о финансовом результате)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Копия годовой (либо квартальной) налоговой декларации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РФ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Сведения об отсутствии в отношении клиента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кредитную организацию</w:t>
            </w:r>
          </w:p>
          <w:p w:rsidR="00FD19C2" w:rsidRPr="00E96931" w:rsidRDefault="00FD19C2" w:rsidP="00976C4B">
            <w:pPr>
              <w:jc w:val="both"/>
            </w:pPr>
            <w:r w:rsidRPr="00E96931">
              <w:t xml:space="preserve">Данные о рейтинге клиента, размещенные в сети "Интернет" на сайтах российских кредитных рейтинговых агентств и международных рейтинговых агентств </w:t>
            </w:r>
          </w:p>
          <w:p w:rsidR="00FD19C2" w:rsidRPr="00E96931" w:rsidRDefault="00FD19C2" w:rsidP="00976C4B">
            <w:pPr>
              <w:jc w:val="both"/>
              <w:rPr>
                <w:lang w:val="en-US"/>
              </w:rPr>
            </w:pPr>
            <w:r w:rsidRPr="00E96931">
              <w:t xml:space="preserve"> </w:t>
            </w:r>
            <w:r w:rsidRPr="00E96931">
              <w:rPr>
                <w:lang w:val="en-US"/>
              </w:rPr>
              <w:t xml:space="preserve">(«Standard &amp; Poor's», «Fitch-Ratings», «Moody's Investors Service» </w:t>
            </w:r>
            <w:r w:rsidRPr="00E96931">
              <w:t>и</w:t>
            </w:r>
            <w:r w:rsidRPr="00E96931">
              <w:rPr>
                <w:lang w:val="en-US"/>
              </w:rPr>
              <w:t xml:space="preserve"> </w:t>
            </w:r>
            <w:r w:rsidRPr="00E96931">
              <w:t>другие</w:t>
            </w:r>
            <w:r w:rsidRPr="00E96931">
              <w:rPr>
                <w:lang w:val="en-US"/>
              </w:rPr>
              <w:t xml:space="preserve">) </w:t>
            </w:r>
          </w:p>
          <w:p w:rsidR="00FD19C2" w:rsidRPr="00E96931" w:rsidRDefault="00FD19C2" w:rsidP="00976C4B">
            <w:pPr>
              <w:jc w:val="both"/>
            </w:pPr>
            <w:r w:rsidRPr="00E96931">
              <w:t> Документы нерезидента</w:t>
            </w:r>
          </w:p>
          <w:p w:rsidR="00FD19C2" w:rsidRPr="00E96931" w:rsidRDefault="00FD19C2" w:rsidP="00976C4B">
            <w:pPr>
              <w:jc w:val="both"/>
            </w:pPr>
            <w:r w:rsidRPr="00E96931">
              <w:t xml:space="preserve">Финансовое положение </w:t>
            </w:r>
          </w:p>
          <w:p w:rsidR="00FD19C2" w:rsidRPr="00E96931" w:rsidRDefault="00FD19C2" w:rsidP="00976C4B">
            <w:pPr>
              <w:jc w:val="both"/>
            </w:pPr>
            <w:r w:rsidRPr="00E96931">
              <w:t>______________________</w:t>
            </w:r>
          </w:p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268"/>
        </w:trPr>
        <w:tc>
          <w:tcPr>
            <w:tcW w:w="5526" w:type="dxa"/>
            <w:vAlign w:val="center"/>
          </w:tcPr>
          <w:p w:rsidR="00FD19C2" w:rsidRPr="00E96931" w:rsidRDefault="00FD19C2" w:rsidP="00976C4B">
            <w:pPr>
              <w:jc w:val="both"/>
            </w:pPr>
            <w:bookmarkStart w:id="21" w:name="_Toc117525947"/>
            <w:r w:rsidRPr="00E96931">
              <w:t>Сведения о деловой репутации</w:t>
            </w:r>
            <w:bookmarkEnd w:id="21"/>
            <w:r w:rsidRPr="00E96931">
              <w:t xml:space="preserve">  </w:t>
            </w:r>
          </w:p>
        </w:tc>
        <w:tc>
          <w:tcPr>
            <w:tcW w:w="4582" w:type="dxa"/>
          </w:tcPr>
          <w:p w:rsidR="00FD19C2" w:rsidRPr="00E96931" w:rsidRDefault="00FD19C2" w:rsidP="00976C4B">
            <w:pPr>
              <w:jc w:val="both"/>
            </w:pPr>
          </w:p>
        </w:tc>
      </w:tr>
    </w:tbl>
    <w:p w:rsidR="00FD19C2" w:rsidRPr="00E96931" w:rsidRDefault="00FD19C2" w:rsidP="00FD19C2">
      <w:pPr>
        <w:jc w:val="both"/>
      </w:pPr>
    </w:p>
    <w:p w:rsidR="00FD19C2" w:rsidRPr="00E96931" w:rsidRDefault="00FD19C2" w:rsidP="00FD19C2">
      <w:pPr>
        <w:jc w:val="both"/>
      </w:pPr>
      <w:r w:rsidRPr="00E96931">
        <w:t>Данные внесены в электронную базу:</w:t>
      </w:r>
    </w:p>
    <w:p w:rsidR="00FD19C2" w:rsidRPr="00E96931" w:rsidRDefault="00FD19C2" w:rsidP="00FD19C2">
      <w:pPr>
        <w:jc w:val="both"/>
      </w:pPr>
    </w:p>
    <w:p w:rsidR="00FD19C2" w:rsidRPr="00E96931" w:rsidRDefault="00FD19C2" w:rsidP="00FD19C2">
      <w:pPr>
        <w:jc w:val="both"/>
      </w:pPr>
      <w:r w:rsidRPr="00E96931">
        <w:t xml:space="preserve">                _________________/ ______________________/______________________/</w:t>
      </w:r>
    </w:p>
    <w:p w:rsidR="00FD19C2" w:rsidRPr="00E96931" w:rsidRDefault="00FD19C2" w:rsidP="00FD19C2">
      <w:pPr>
        <w:jc w:val="both"/>
      </w:pPr>
      <w:r w:rsidRPr="00E96931">
        <w:tab/>
        <w:t xml:space="preserve">   (должность)</w:t>
      </w:r>
      <w:r w:rsidRPr="00E96931">
        <w:tab/>
      </w:r>
      <w:r w:rsidRPr="00E96931">
        <w:tab/>
        <w:t xml:space="preserve">    </w:t>
      </w:r>
      <w:proofErr w:type="gramStart"/>
      <w:r w:rsidRPr="00E96931">
        <w:t xml:space="preserve">   (</w:t>
      </w:r>
      <w:proofErr w:type="gramEnd"/>
      <w:r w:rsidRPr="00E96931">
        <w:t xml:space="preserve">подпись)  </w:t>
      </w:r>
      <w:r w:rsidRPr="00E96931">
        <w:tab/>
      </w:r>
      <w:r w:rsidRPr="00E96931">
        <w:tab/>
        <w:t xml:space="preserve">                  Ф.И.О.</w:t>
      </w:r>
    </w:p>
    <w:p w:rsidR="00FD19C2" w:rsidRPr="00E96931" w:rsidRDefault="00FD19C2" w:rsidP="00FD19C2">
      <w:pPr>
        <w:jc w:val="both"/>
        <w:rPr>
          <w:b/>
        </w:rPr>
      </w:pPr>
      <w:r w:rsidRPr="00E96931">
        <w:rPr>
          <w:b/>
        </w:rPr>
        <w:t xml:space="preserve">                                                                                        </w:t>
      </w:r>
    </w:p>
    <w:tbl>
      <w:tblPr>
        <w:tblW w:w="10108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4582"/>
      </w:tblGrid>
      <w:tr w:rsidR="00FD19C2" w:rsidRPr="00E96931" w:rsidTr="00976C4B">
        <w:trPr>
          <w:trHeight w:val="443"/>
        </w:trPr>
        <w:tc>
          <w:tcPr>
            <w:tcW w:w="5526" w:type="dxa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Дата открытия счета</w:t>
            </w:r>
          </w:p>
        </w:tc>
        <w:tc>
          <w:tcPr>
            <w:tcW w:w="4582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407"/>
        </w:trPr>
        <w:tc>
          <w:tcPr>
            <w:tcW w:w="5526" w:type="dxa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Фамилия, имя, отчество, должность, принявшего решение о приеме клиента на обслуживание</w:t>
            </w:r>
          </w:p>
        </w:tc>
        <w:tc>
          <w:tcPr>
            <w:tcW w:w="4582" w:type="dxa"/>
          </w:tcPr>
          <w:p w:rsidR="00FD19C2" w:rsidRPr="00E96931" w:rsidRDefault="00FD19C2" w:rsidP="00976C4B">
            <w:pPr>
              <w:jc w:val="both"/>
            </w:pPr>
          </w:p>
        </w:tc>
      </w:tr>
    </w:tbl>
    <w:p w:rsidR="00FD19C2" w:rsidRPr="00E96931" w:rsidRDefault="00FD19C2" w:rsidP="00FD19C2">
      <w:pPr>
        <w:jc w:val="both"/>
      </w:pPr>
      <w:r w:rsidRPr="00E96931">
        <w:t xml:space="preserve">                                                                                                                                                               </w:t>
      </w:r>
      <w:proofErr w:type="gramStart"/>
      <w:r w:rsidRPr="00E96931">
        <w:t>Счет  открыл</w:t>
      </w:r>
      <w:proofErr w:type="gramEnd"/>
      <w:r w:rsidRPr="00E96931">
        <w:t>:</w:t>
      </w:r>
    </w:p>
    <w:p w:rsidR="00FD19C2" w:rsidRPr="00E96931" w:rsidRDefault="00FD19C2" w:rsidP="00FD19C2">
      <w:pPr>
        <w:jc w:val="both"/>
      </w:pPr>
      <w:r w:rsidRPr="00E96931">
        <w:t xml:space="preserve">                                                                   _________________/ _________________/______________________/</w:t>
      </w:r>
    </w:p>
    <w:p w:rsidR="00FD19C2" w:rsidRPr="00E96931" w:rsidRDefault="00FD19C2" w:rsidP="00FD19C2">
      <w:pPr>
        <w:jc w:val="both"/>
      </w:pPr>
      <w:r w:rsidRPr="00E96931">
        <w:tab/>
        <w:t xml:space="preserve">                                                            (должность)</w:t>
      </w:r>
      <w:r w:rsidRPr="00E96931">
        <w:tab/>
        <w:t xml:space="preserve">              </w:t>
      </w:r>
      <w:proofErr w:type="gramStart"/>
      <w:r w:rsidRPr="00E96931">
        <w:t xml:space="preserve">   (</w:t>
      </w:r>
      <w:proofErr w:type="gramEnd"/>
      <w:r w:rsidRPr="00E96931">
        <w:t xml:space="preserve">подпись)  </w:t>
      </w:r>
      <w:r w:rsidRPr="00E96931">
        <w:tab/>
      </w:r>
      <w:r w:rsidRPr="00E96931">
        <w:tab/>
        <w:t xml:space="preserve">      Ф.И.О</w:t>
      </w:r>
    </w:p>
    <w:p w:rsidR="00FD19C2" w:rsidRPr="00E96931" w:rsidRDefault="00FD19C2" w:rsidP="00FD19C2">
      <w:pPr>
        <w:jc w:val="both"/>
      </w:pPr>
      <w:r w:rsidRPr="00E96931">
        <w:t>Результаты проверки наличия (отсутствия)в отношении клиента информации о его причастности к экстремистской деятельности или терроризму, его связи с террористическими организациями и террористами или распространением оружия массового уничтожения:</w:t>
      </w:r>
    </w:p>
    <w:tbl>
      <w:tblPr>
        <w:tblW w:w="10108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57"/>
        <w:gridCol w:w="2551"/>
      </w:tblGrid>
      <w:tr w:rsidR="00FD19C2" w:rsidRPr="00E96931" w:rsidTr="00976C4B">
        <w:trPr>
          <w:trHeight w:val="517"/>
        </w:trPr>
        <w:tc>
          <w:tcPr>
            <w:tcW w:w="7557" w:type="dxa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Дата проверки</w:t>
            </w:r>
          </w:p>
        </w:tc>
        <w:tc>
          <w:tcPr>
            <w:tcW w:w="255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270"/>
        </w:trPr>
        <w:tc>
          <w:tcPr>
            <w:tcW w:w="7557" w:type="dxa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Результаты проверки</w:t>
            </w:r>
          </w:p>
        </w:tc>
        <w:tc>
          <w:tcPr>
            <w:tcW w:w="2551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517"/>
        </w:trPr>
        <w:tc>
          <w:tcPr>
            <w:tcW w:w="7557" w:type="dxa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 xml:space="preserve">Номер и дата перечня организаций и физических лиц, в отношении которых имеются сведения об их причастности к экстремистской деятельности или терроризму, номера (при наличии и даты перечней организаций и физических лиц, связанных с террористическими организациями и террористами или распространением оружия массового уничтожения, составляемых Советом Безопасности ООН или органами, специально созданными решениями Совета Безопасности ООН, содержащих сведения о клиенте, или номер и дата решения межведомственного координационного органа, </w:t>
            </w:r>
            <w:r w:rsidRPr="00E96931">
              <w:lastRenderedPageBreak/>
              <w:t>осуществляющего функции по противодействию финансирования терроризма, о замораживании (блокировании) денежных средств или иного имущества клиента.</w:t>
            </w:r>
          </w:p>
        </w:tc>
        <w:tc>
          <w:tcPr>
            <w:tcW w:w="2551" w:type="dxa"/>
          </w:tcPr>
          <w:p w:rsidR="00FD19C2" w:rsidRPr="00E96931" w:rsidRDefault="00FD19C2" w:rsidP="00976C4B">
            <w:pPr>
              <w:jc w:val="both"/>
            </w:pPr>
          </w:p>
        </w:tc>
      </w:tr>
    </w:tbl>
    <w:p w:rsidR="00FD19C2" w:rsidRPr="00E96931" w:rsidRDefault="00FD19C2" w:rsidP="00FD19C2">
      <w:pPr>
        <w:jc w:val="both"/>
        <w:rPr>
          <w:b/>
        </w:rPr>
      </w:pPr>
    </w:p>
    <w:tbl>
      <w:tblPr>
        <w:tblW w:w="0" w:type="auto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6"/>
        <w:gridCol w:w="4582"/>
      </w:tblGrid>
      <w:tr w:rsidR="00FD19C2" w:rsidRPr="00E96931" w:rsidTr="00976C4B">
        <w:trPr>
          <w:trHeight w:val="254"/>
        </w:trPr>
        <w:tc>
          <w:tcPr>
            <w:tcW w:w="5526" w:type="dxa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 xml:space="preserve">Степень (уровень) риска </w:t>
            </w:r>
          </w:p>
        </w:tc>
        <w:tc>
          <w:tcPr>
            <w:tcW w:w="4582" w:type="dxa"/>
          </w:tcPr>
          <w:p w:rsidR="00FD19C2" w:rsidRPr="00E96931" w:rsidRDefault="00FD19C2" w:rsidP="00976C4B">
            <w:pPr>
              <w:jc w:val="both"/>
            </w:pPr>
          </w:p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517"/>
        </w:trPr>
        <w:tc>
          <w:tcPr>
            <w:tcW w:w="5526" w:type="dxa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Обоснование оценки  степени (уровня) риска</w:t>
            </w:r>
          </w:p>
        </w:tc>
        <w:tc>
          <w:tcPr>
            <w:tcW w:w="4582" w:type="dxa"/>
          </w:tcPr>
          <w:p w:rsidR="00FD19C2" w:rsidRPr="00E96931" w:rsidRDefault="00FD19C2" w:rsidP="00976C4B">
            <w:pPr>
              <w:jc w:val="both"/>
            </w:pPr>
          </w:p>
        </w:tc>
      </w:tr>
      <w:tr w:rsidR="00FD19C2" w:rsidRPr="00E96931" w:rsidTr="00976C4B">
        <w:trPr>
          <w:trHeight w:val="326"/>
        </w:trPr>
        <w:tc>
          <w:tcPr>
            <w:tcW w:w="5526" w:type="dxa"/>
            <w:vAlign w:val="center"/>
          </w:tcPr>
          <w:p w:rsidR="00FD19C2" w:rsidRPr="00E96931" w:rsidRDefault="00FD19C2" w:rsidP="00976C4B">
            <w:pPr>
              <w:jc w:val="both"/>
            </w:pPr>
            <w:r w:rsidRPr="00E96931">
              <w:t>Срок хранения анкеты</w:t>
            </w:r>
          </w:p>
        </w:tc>
        <w:tc>
          <w:tcPr>
            <w:tcW w:w="4582" w:type="dxa"/>
          </w:tcPr>
          <w:p w:rsidR="00FD19C2" w:rsidRPr="00E96931" w:rsidRDefault="00FD19C2" w:rsidP="00976C4B">
            <w:pPr>
              <w:jc w:val="both"/>
            </w:pPr>
          </w:p>
        </w:tc>
      </w:tr>
    </w:tbl>
    <w:p w:rsidR="00FD19C2" w:rsidRPr="00E96931" w:rsidRDefault="00FD19C2" w:rsidP="00FD19C2">
      <w:pPr>
        <w:jc w:val="both"/>
      </w:pPr>
      <w:r w:rsidRPr="00E96931">
        <w:t xml:space="preserve">                        _________________/ ______________________/______________________/</w:t>
      </w:r>
    </w:p>
    <w:p w:rsidR="00FD19C2" w:rsidRPr="00E96931" w:rsidRDefault="00FD19C2" w:rsidP="00FD19C2">
      <w:pPr>
        <w:jc w:val="both"/>
      </w:pPr>
      <w:r w:rsidRPr="00E96931">
        <w:t xml:space="preserve">     </w:t>
      </w:r>
      <w:r w:rsidRPr="00E96931">
        <w:tab/>
      </w:r>
      <w:r w:rsidRPr="00E96931">
        <w:tab/>
        <w:t>(должность)</w:t>
      </w:r>
      <w:r w:rsidRPr="00E96931">
        <w:tab/>
        <w:t xml:space="preserve">             </w:t>
      </w:r>
      <w:proofErr w:type="gramStart"/>
      <w:r w:rsidRPr="00E96931">
        <w:t xml:space="preserve">   (</w:t>
      </w:r>
      <w:proofErr w:type="gramEnd"/>
      <w:r w:rsidRPr="00E96931">
        <w:t xml:space="preserve">подпись)                    </w:t>
      </w:r>
      <w:r w:rsidRPr="00E96931">
        <w:tab/>
      </w:r>
      <w:r w:rsidRPr="00E96931">
        <w:tab/>
        <w:t xml:space="preserve">     Ф.И .О</w:t>
      </w:r>
    </w:p>
    <w:p w:rsidR="00FD19C2" w:rsidRPr="00E96931" w:rsidRDefault="00FD19C2" w:rsidP="00FD19C2">
      <w:pPr>
        <w:jc w:val="both"/>
      </w:pPr>
    </w:p>
    <w:p w:rsidR="00FD19C2" w:rsidRPr="00E96931" w:rsidRDefault="00FD19C2" w:rsidP="00FD19C2">
      <w:pPr>
        <w:jc w:val="both"/>
      </w:pPr>
      <w:r w:rsidRPr="00E96931">
        <w:t xml:space="preserve">Дата обновления анкеты </w:t>
      </w:r>
      <w:r w:rsidRPr="00E96931">
        <w:tab/>
      </w:r>
      <w:r w:rsidRPr="00E96931">
        <w:tab/>
      </w:r>
      <w:r w:rsidRPr="00E96931">
        <w:tab/>
      </w:r>
      <w:r w:rsidRPr="00E96931">
        <w:tab/>
      </w:r>
      <w:r w:rsidRPr="00E96931">
        <w:tab/>
      </w:r>
      <w:r w:rsidRPr="00E96931">
        <w:tab/>
        <w:t>«___</w:t>
      </w:r>
      <w:proofErr w:type="gramStart"/>
      <w:r w:rsidRPr="00E96931">
        <w:t>_»_</w:t>
      </w:r>
      <w:proofErr w:type="gramEnd"/>
      <w:r w:rsidRPr="00E96931">
        <w:t>______________20__г.</w:t>
      </w:r>
    </w:p>
    <w:p w:rsidR="00FD19C2" w:rsidRPr="00E96931" w:rsidRDefault="00FD19C2" w:rsidP="00FD19C2">
      <w:pPr>
        <w:jc w:val="both"/>
      </w:pPr>
      <w:r w:rsidRPr="00E96931">
        <w:t xml:space="preserve"> </w:t>
      </w:r>
      <w:r w:rsidRPr="00E96931">
        <w:tab/>
      </w:r>
    </w:p>
    <w:p w:rsidR="00FD19C2" w:rsidRPr="00E96931" w:rsidRDefault="00FD19C2" w:rsidP="00FD19C2">
      <w:pPr>
        <w:jc w:val="both"/>
      </w:pPr>
      <w:r w:rsidRPr="00E96931">
        <w:t xml:space="preserve">                       _________________/ ______________________/______________________/</w:t>
      </w:r>
    </w:p>
    <w:p w:rsidR="00FD19C2" w:rsidRPr="00E96931" w:rsidRDefault="00FD19C2" w:rsidP="00FD19C2">
      <w:pPr>
        <w:jc w:val="both"/>
      </w:pPr>
      <w:r w:rsidRPr="00E96931">
        <w:t xml:space="preserve">     </w:t>
      </w:r>
      <w:r w:rsidRPr="00E96931">
        <w:tab/>
        <w:t xml:space="preserve"> </w:t>
      </w:r>
      <w:r w:rsidRPr="00E96931">
        <w:tab/>
        <w:t>(должность)</w:t>
      </w:r>
      <w:r w:rsidRPr="00E96931">
        <w:tab/>
        <w:t xml:space="preserve">             </w:t>
      </w:r>
      <w:proofErr w:type="gramStart"/>
      <w:r w:rsidRPr="00E96931">
        <w:t xml:space="preserve">   (</w:t>
      </w:r>
      <w:proofErr w:type="gramEnd"/>
      <w:r w:rsidRPr="00E96931">
        <w:t xml:space="preserve">подпись)                    </w:t>
      </w:r>
      <w:r w:rsidRPr="00E96931">
        <w:tab/>
        <w:t xml:space="preserve">          Ф.И.О</w:t>
      </w:r>
    </w:p>
    <w:p w:rsidR="00FD19C2" w:rsidRPr="00E96931" w:rsidRDefault="00FD19C2" w:rsidP="00FD19C2">
      <w:pPr>
        <w:jc w:val="both"/>
      </w:pPr>
    </w:p>
    <w:p w:rsidR="00FD19C2" w:rsidRPr="00E96931" w:rsidRDefault="00FD19C2" w:rsidP="00FD19C2">
      <w:pPr>
        <w:jc w:val="both"/>
      </w:pPr>
      <w:r w:rsidRPr="00E96931">
        <w:t>Дата прекращения отношений с клиентом</w:t>
      </w:r>
    </w:p>
    <w:p w:rsidR="00FD19C2" w:rsidRPr="00E96931" w:rsidRDefault="00FD19C2" w:rsidP="00FD19C2">
      <w:pPr>
        <w:jc w:val="both"/>
      </w:pPr>
      <w:r w:rsidRPr="00E96931">
        <w:t xml:space="preserve">                                                                                       «___</w:t>
      </w:r>
      <w:proofErr w:type="gramStart"/>
      <w:r w:rsidRPr="00E96931">
        <w:t>_»_</w:t>
      </w:r>
      <w:proofErr w:type="gramEnd"/>
      <w:r w:rsidRPr="00E96931">
        <w:t>______________20__г.</w:t>
      </w:r>
    </w:p>
    <w:p w:rsidR="00FD19C2" w:rsidRPr="00E96931" w:rsidRDefault="00FD19C2" w:rsidP="00FD19C2">
      <w:pPr>
        <w:jc w:val="both"/>
      </w:pPr>
      <w:r w:rsidRPr="00E96931">
        <w:t xml:space="preserve">                                                                 </w:t>
      </w:r>
    </w:p>
    <w:p w:rsidR="00FD19C2" w:rsidRPr="00E96931" w:rsidRDefault="00FD19C2" w:rsidP="00FD19C2">
      <w:pPr>
        <w:jc w:val="both"/>
      </w:pPr>
      <w:r w:rsidRPr="00E96931">
        <w:t xml:space="preserve">                         _________________/ ______________________/______________________/</w:t>
      </w:r>
    </w:p>
    <w:p w:rsidR="00FD19C2" w:rsidRPr="00E96931" w:rsidRDefault="00FD19C2" w:rsidP="00FD19C2">
      <w:pPr>
        <w:jc w:val="both"/>
      </w:pPr>
      <w:r w:rsidRPr="00E96931">
        <w:tab/>
        <w:t xml:space="preserve">                  (должность)</w:t>
      </w:r>
      <w:r w:rsidRPr="00E96931">
        <w:tab/>
        <w:t xml:space="preserve">              </w:t>
      </w:r>
      <w:proofErr w:type="gramStart"/>
      <w:r w:rsidRPr="00E96931">
        <w:t xml:space="preserve">   (</w:t>
      </w:r>
      <w:proofErr w:type="gramEnd"/>
      <w:r w:rsidRPr="00E96931">
        <w:t xml:space="preserve">подпись)  </w:t>
      </w:r>
      <w:r w:rsidRPr="00E96931">
        <w:tab/>
      </w:r>
      <w:r w:rsidRPr="00E96931">
        <w:tab/>
        <w:t xml:space="preserve">      Ф.И.О</w:t>
      </w:r>
    </w:p>
    <w:p w:rsidR="00FD19C2" w:rsidRPr="00E96931" w:rsidRDefault="00FD19C2" w:rsidP="00FD19C2">
      <w:pPr>
        <w:jc w:val="both"/>
      </w:pPr>
    </w:p>
    <w:p w:rsidR="007358BF" w:rsidRDefault="007358BF"/>
    <w:sectPr w:rsidR="0073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8C4" w:rsidRDefault="001068C4" w:rsidP="00FD19C2">
      <w:r>
        <w:separator/>
      </w:r>
    </w:p>
  </w:endnote>
  <w:endnote w:type="continuationSeparator" w:id="0">
    <w:p w:rsidR="001068C4" w:rsidRDefault="001068C4" w:rsidP="00FD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8C4" w:rsidRDefault="001068C4" w:rsidP="00FD19C2">
      <w:r>
        <w:separator/>
      </w:r>
    </w:p>
  </w:footnote>
  <w:footnote w:type="continuationSeparator" w:id="0">
    <w:p w:rsidR="001068C4" w:rsidRDefault="001068C4" w:rsidP="00FD19C2">
      <w:r>
        <w:continuationSeparator/>
      </w:r>
    </w:p>
  </w:footnote>
  <w:footnote w:id="1">
    <w:p w:rsidR="00FD19C2" w:rsidRPr="000B2E90" w:rsidRDefault="00FD19C2" w:rsidP="00FD19C2">
      <w:pPr>
        <w:pStyle w:val="a3"/>
        <w:rPr>
          <w:sz w:val="18"/>
          <w:szCs w:val="18"/>
        </w:rPr>
      </w:pPr>
      <w:r w:rsidRPr="006E6D4A">
        <w:rPr>
          <w:rStyle w:val="a5"/>
        </w:rPr>
        <w:sym w:font="Symbol" w:char="F02A"/>
      </w:r>
      <w:r>
        <w:t xml:space="preserve"> </w:t>
      </w:r>
      <w:r w:rsidRPr="000B2E90">
        <w:rPr>
          <w:sz w:val="18"/>
          <w:szCs w:val="18"/>
        </w:rPr>
        <w:t>Сведения устанав</w:t>
      </w:r>
      <w:r>
        <w:rPr>
          <w:sz w:val="18"/>
          <w:szCs w:val="18"/>
        </w:rPr>
        <w:t xml:space="preserve">ливаются </w:t>
      </w:r>
      <w:r w:rsidRPr="00016345">
        <w:rPr>
          <w:b/>
          <w:sz w:val="18"/>
          <w:szCs w:val="18"/>
        </w:rPr>
        <w:t>однократно</w:t>
      </w:r>
      <w:r>
        <w:rPr>
          <w:sz w:val="18"/>
          <w:szCs w:val="18"/>
        </w:rPr>
        <w:t xml:space="preserve"> при приеме на обслуживание и обновляются при возникновении сомнений в их достоверности</w:t>
      </w:r>
    </w:p>
    <w:p w:rsidR="00FD19C2" w:rsidRPr="006E6D4A" w:rsidRDefault="00FD19C2" w:rsidP="00FD19C2">
      <w:pPr>
        <w:pStyle w:val="a3"/>
      </w:pPr>
    </w:p>
  </w:footnote>
  <w:footnote w:id="2">
    <w:p w:rsidR="00FD19C2" w:rsidRPr="006E6D4A" w:rsidRDefault="00FD19C2" w:rsidP="00FD19C2">
      <w:pPr>
        <w:pStyle w:val="a3"/>
      </w:pPr>
      <w:r>
        <w:rPr>
          <w:sz w:val="18"/>
          <w:szCs w:val="18"/>
        </w:rPr>
        <w:t xml:space="preserve">* </w:t>
      </w:r>
      <w:r w:rsidRPr="000B2E90">
        <w:rPr>
          <w:sz w:val="18"/>
          <w:szCs w:val="18"/>
        </w:rPr>
        <w:t>Сведения устанав</w:t>
      </w:r>
      <w:r>
        <w:rPr>
          <w:sz w:val="18"/>
          <w:szCs w:val="18"/>
        </w:rPr>
        <w:t xml:space="preserve">ливаются </w:t>
      </w:r>
      <w:r w:rsidRPr="00016345">
        <w:rPr>
          <w:b/>
          <w:sz w:val="18"/>
          <w:szCs w:val="18"/>
        </w:rPr>
        <w:t>однократно</w:t>
      </w:r>
      <w:r>
        <w:rPr>
          <w:sz w:val="18"/>
          <w:szCs w:val="18"/>
        </w:rPr>
        <w:t xml:space="preserve"> при приеме на обслуживание и обновляются при возникновении сомнений в их достоверности</w:t>
      </w:r>
    </w:p>
  </w:footnote>
  <w:footnote w:id="3">
    <w:p w:rsidR="00FD19C2" w:rsidRPr="006E6D4A" w:rsidRDefault="00FD19C2" w:rsidP="00FD19C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C2"/>
    <w:rsid w:val="001068C4"/>
    <w:rsid w:val="007358BF"/>
    <w:rsid w:val="0077040F"/>
    <w:rsid w:val="00E737AA"/>
    <w:rsid w:val="00F46BF6"/>
    <w:rsid w:val="00F74D25"/>
    <w:rsid w:val="00F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624AA-E95D-4ED9-87E5-70CAE2E8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19C2"/>
    <w:pPr>
      <w:keepNext/>
      <w:autoSpaceDE w:val="0"/>
      <w:autoSpaceDN w:val="0"/>
      <w:spacing w:before="220" w:line="260" w:lineRule="auto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9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D19C2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FD19C2"/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footnote text"/>
    <w:basedOn w:val="a"/>
    <w:link w:val="a4"/>
    <w:rsid w:val="00FD19C2"/>
  </w:style>
  <w:style w:type="character" w:customStyle="1" w:styleId="a4">
    <w:name w:val="Текст сноски Знак"/>
    <w:basedOn w:val="a0"/>
    <w:link w:val="a3"/>
    <w:rsid w:val="00FD19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FD19C2"/>
    <w:rPr>
      <w:vertAlign w:val="superscript"/>
    </w:rPr>
  </w:style>
  <w:style w:type="paragraph" w:styleId="a6">
    <w:name w:val="Title"/>
    <w:basedOn w:val="a"/>
    <w:next w:val="a"/>
    <w:link w:val="a7"/>
    <w:qFormat/>
    <w:rsid w:val="00FD19C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rsid w:val="00FD19C2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Марина Александровна</dc:creator>
  <cp:keywords/>
  <dc:description/>
  <cp:lastModifiedBy>Быкова Марина Александровна</cp:lastModifiedBy>
  <cp:revision>2</cp:revision>
  <dcterms:created xsi:type="dcterms:W3CDTF">2024-11-05T08:07:00Z</dcterms:created>
  <dcterms:modified xsi:type="dcterms:W3CDTF">2024-11-05T08:07:00Z</dcterms:modified>
</cp:coreProperties>
</file>