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09" w:rsidRDefault="005049F7">
      <w:pPr>
        <w:ind w:left="5664" w:firstLine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1</w:t>
      </w:r>
    </w:p>
    <w:p w:rsidR="003A4C09" w:rsidRDefault="005049F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к договору банковского счета </w:t>
      </w:r>
    </w:p>
    <w:p w:rsidR="003A4C09" w:rsidRDefault="005049F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и расчетно-кассового обслуживания</w:t>
      </w:r>
    </w:p>
    <w:p w:rsidR="003A4C09" w:rsidRDefault="005049F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юридических лиц и индивидуальных</w:t>
      </w:r>
    </w:p>
    <w:p w:rsidR="003A4C09" w:rsidRDefault="005049F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предпринимателей </w:t>
      </w:r>
    </w:p>
    <w:p w:rsidR="003A4C09" w:rsidRDefault="005049F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в АО «Тольяттихимбанк»</w:t>
      </w:r>
    </w:p>
    <w:p w:rsidR="003A4C09" w:rsidRDefault="003A4C09">
      <w:pPr>
        <w:rPr>
          <w:sz w:val="20"/>
          <w:szCs w:val="20"/>
        </w:rPr>
      </w:pPr>
    </w:p>
    <w:p w:rsidR="003A4C09" w:rsidRDefault="005049F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 А Я В Л Е Н И Е</w:t>
      </w:r>
    </w:p>
    <w:p w:rsidR="003A4C09" w:rsidRDefault="005049F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присоединении к Договору банковского счета </w:t>
      </w:r>
    </w:p>
    <w:p w:rsidR="003A4C09" w:rsidRDefault="005049F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расчетно-кассового обслуживания юридических лиц и индивидуальных предпринимателей </w:t>
      </w:r>
    </w:p>
    <w:p w:rsidR="003A4C09" w:rsidRDefault="005049F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 АО «Тольяттихимбанк»</w:t>
      </w:r>
    </w:p>
    <w:tbl>
      <w:tblPr>
        <w:tblW w:w="9887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5027"/>
      </w:tblGrid>
      <w:tr w:rsidR="003A4C09">
        <w:tblPrEx>
          <w:tblCellMar>
            <w:top w:w="0" w:type="dxa"/>
            <w:bottom w:w="0" w:type="dxa"/>
          </w:tblCellMar>
        </w:tblPrEx>
        <w:trPr>
          <w:cantSplit/>
          <w:trHeight w:hRule="exact" w:val="1382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 w:rsidRDefault="00504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</w:p>
          <w:p w:rsidR="003A4C09" w:rsidRDefault="005049F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(полное наименование юридического лица/фамилия, имя, отчество индивидуального </w:t>
            </w:r>
          </w:p>
          <w:p w:rsidR="003A4C09" w:rsidRDefault="005049F7">
            <w:r>
              <w:rPr>
                <w:i/>
                <w:iCs/>
                <w:sz w:val="18"/>
                <w:szCs w:val="18"/>
              </w:rPr>
              <w:t>предпринимате</w:t>
            </w:r>
            <w:r>
              <w:rPr>
                <w:i/>
                <w:iCs/>
                <w:sz w:val="18"/>
                <w:szCs w:val="18"/>
              </w:rPr>
              <w:t>ля /физического лица. занимающегося частной практикой)</w:t>
            </w:r>
          </w:p>
        </w:tc>
        <w:tc>
          <w:tcPr>
            <w:tcW w:w="50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 w:rsidRDefault="00504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Адрес места нахождения/адрес места жительства  (регистрации):</w:t>
            </w:r>
          </w:p>
        </w:tc>
        <w:tc>
          <w:tcPr>
            <w:tcW w:w="5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 w:rsidRDefault="00504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ИНН                </w:t>
            </w:r>
          </w:p>
        </w:tc>
        <w:tc>
          <w:tcPr>
            <w:tcW w:w="50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8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 w:rsidRDefault="005049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ОГРН</w:t>
            </w:r>
          </w:p>
        </w:tc>
        <w:tc>
          <w:tcPr>
            <w:tcW w:w="50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</w:tr>
    </w:tbl>
    <w:p w:rsidR="003A4C09" w:rsidRDefault="003A4C09">
      <w:pPr>
        <w:pStyle w:val="a3"/>
        <w:spacing w:line="80" w:lineRule="exact"/>
        <w:rPr>
          <w:sz w:val="18"/>
          <w:szCs w:val="18"/>
        </w:rPr>
      </w:pPr>
    </w:p>
    <w:p w:rsidR="003A4C09" w:rsidRDefault="005049F7">
      <w:pPr>
        <w:tabs>
          <w:tab w:val="left" w:pos="9354"/>
        </w:tabs>
        <w:ind w:left="-357" w:right="-6"/>
        <w:jc w:val="both"/>
        <w:rPr>
          <w:sz w:val="18"/>
          <w:szCs w:val="18"/>
        </w:rPr>
      </w:pPr>
      <w:r>
        <w:rPr>
          <w:sz w:val="18"/>
          <w:szCs w:val="18"/>
        </w:rPr>
        <w:t>1. Настоящим заявляем о присоединении к действующей редакции Договора банковского счета</w:t>
      </w:r>
      <w:r>
        <w:rPr>
          <w:sz w:val="18"/>
          <w:szCs w:val="18"/>
        </w:rPr>
        <w:t xml:space="preserve"> и расчетно-кассового обслуживания (далее – Договор)  в порядке,  предусмотренном ст. 428 Гражданского кодекса Российской Федерации. </w:t>
      </w:r>
    </w:p>
    <w:p w:rsidR="003A4C09" w:rsidRDefault="005049F7">
      <w:pPr>
        <w:tabs>
          <w:tab w:val="left" w:pos="9354"/>
        </w:tabs>
        <w:ind w:left="-357" w:right="-6"/>
        <w:jc w:val="both"/>
      </w:pPr>
      <w:r>
        <w:rPr>
          <w:sz w:val="18"/>
          <w:szCs w:val="18"/>
        </w:rPr>
        <w:t xml:space="preserve">Подтверждаем, что до заключения Договора ознакомились  с положениями  Договора через сайт Банка в сети «Интернет» по </w:t>
      </w:r>
      <w:r>
        <w:rPr>
          <w:sz w:val="18"/>
          <w:szCs w:val="18"/>
        </w:rPr>
        <w:t xml:space="preserve">адресу: </w:t>
      </w:r>
      <w:hyperlink r:id="rId6" w:history="1">
        <w:r>
          <w:rPr>
            <w:rStyle w:val="a5"/>
            <w:sz w:val="18"/>
            <w:szCs w:val="18"/>
            <w:lang w:val="en-US"/>
          </w:rPr>
          <w:t>www</w:t>
        </w:r>
        <w:r>
          <w:rPr>
            <w:rStyle w:val="a5"/>
            <w:sz w:val="18"/>
            <w:szCs w:val="18"/>
          </w:rPr>
          <w:t>.</w:t>
        </w:r>
        <w:r>
          <w:rPr>
            <w:rStyle w:val="a5"/>
            <w:sz w:val="18"/>
            <w:szCs w:val="18"/>
            <w:lang w:val="en-US"/>
          </w:rPr>
          <w:t>thbank</w:t>
        </w:r>
        <w:r>
          <w:rPr>
            <w:rStyle w:val="a5"/>
            <w:sz w:val="18"/>
            <w:szCs w:val="18"/>
          </w:rPr>
          <w:t>.</w:t>
        </w:r>
        <w:r>
          <w:rPr>
            <w:rStyle w:val="a5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и на информационных стендах в банке. </w:t>
      </w:r>
    </w:p>
    <w:p w:rsidR="003A4C09" w:rsidRDefault="005049F7">
      <w:pPr>
        <w:tabs>
          <w:tab w:val="left" w:pos="9354"/>
        </w:tabs>
        <w:ind w:left="-357" w:righ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Все положения Договора разъяснены нам в полном объёме, включая Тарифы и порядок внесения в Договор изменений и дополнений. </w:t>
      </w:r>
    </w:p>
    <w:p w:rsidR="003A4C09" w:rsidRDefault="005049F7">
      <w:pPr>
        <w:tabs>
          <w:tab w:val="left" w:pos="9354"/>
        </w:tabs>
        <w:ind w:left="-357" w:right="-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Подтверждаем свое согласие с </w:t>
      </w:r>
      <w:r>
        <w:rPr>
          <w:sz w:val="18"/>
          <w:szCs w:val="18"/>
        </w:rPr>
        <w:t>условиями Договора и Тарифами Банка и обязуемся выполнять все условия Договора.</w:t>
      </w:r>
    </w:p>
    <w:p w:rsidR="003A4C09" w:rsidRDefault="005049F7">
      <w:pPr>
        <w:tabs>
          <w:tab w:val="left" w:pos="9354"/>
        </w:tabs>
        <w:spacing w:before="120" w:after="120"/>
        <w:ind w:left="-357" w:right="-6"/>
        <w:jc w:val="both"/>
        <w:rPr>
          <w:sz w:val="18"/>
          <w:szCs w:val="18"/>
        </w:rPr>
      </w:pPr>
      <w:r>
        <w:rPr>
          <w:sz w:val="18"/>
          <w:szCs w:val="18"/>
        </w:rPr>
        <w:t>2. Настоящее Заявление, с отметкой Банка о его регистрации, означает заключение:</w:t>
      </w:r>
    </w:p>
    <w:tbl>
      <w:tblPr>
        <w:tblW w:w="10137" w:type="dxa"/>
        <w:tblInd w:w="-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9672"/>
      </w:tblGrid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расчетного счета в валюте Российской Федерации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расчетного счета в иностран</w:t>
            </w:r>
            <w:r>
              <w:rPr>
                <w:sz w:val="16"/>
                <w:szCs w:val="16"/>
              </w:rPr>
              <w:t>ной валюте - ___________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расчетного счета в валюте Российской Федерации для расчетов по операциям с использованием корпоративных Банковских карт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специального банковского счета банковского платежного агента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09" w:rsidRDefault="005049F7">
            <w:pPr>
              <w:tabs>
                <w:tab w:val="left" w:pos="93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Договора специального </w:t>
            </w:r>
            <w:r>
              <w:rPr>
                <w:sz w:val="16"/>
                <w:szCs w:val="16"/>
              </w:rPr>
              <w:t>банковского счета – счета платежного агента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специального банковского счета – счета поставщика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специального банковского счета для зачисления денежных средств, вырученных от реализации заложенного имущества Клиента - банкрота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</w:t>
            </w:r>
            <w:r>
              <w:rPr>
                <w:sz w:val="16"/>
                <w:szCs w:val="16"/>
              </w:rPr>
              <w:t xml:space="preserve"> специального банковского счета для резервирования  вознаграждения конкурсного управляющего Клиента - банкрота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специального банковского счета Клиента - банкрота для удовлетворения требований кредиторов в порядке ст.ст. 113 и 125 ФЗ «О несостояте</w:t>
            </w:r>
            <w:r>
              <w:rPr>
                <w:sz w:val="16"/>
                <w:szCs w:val="16"/>
              </w:rPr>
              <w:t>льности (банкротстве)»*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банковского счета Клиента – банкрота для зачисления задатков при реализации имущества Клиента-банкрота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</w:p>
        </w:tc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tabs>
                <w:tab w:val="left" w:pos="9354"/>
              </w:tabs>
              <w:spacing w:before="120" w:after="120"/>
              <w:ind w:right="-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специального банковского счета Клиента-банкрота, являющегося застройщиком, для финансирования строительства</w:t>
            </w:r>
            <w:r>
              <w:rPr>
                <w:sz w:val="16"/>
                <w:szCs w:val="16"/>
              </w:rPr>
              <w:t xml:space="preserve"> объекта незавершенного строительства</w:t>
            </w:r>
          </w:p>
        </w:tc>
      </w:tr>
    </w:tbl>
    <w:p w:rsidR="003A4C09" w:rsidRDefault="003A4C09">
      <w:pPr>
        <w:pStyle w:val="a3"/>
        <w:ind w:hanging="357"/>
        <w:rPr>
          <w:sz w:val="20"/>
          <w:szCs w:val="20"/>
          <w:lang w:val="ru-RU"/>
        </w:rPr>
      </w:pPr>
    </w:p>
    <w:p w:rsidR="003A4C09" w:rsidRDefault="005049F7">
      <w:pPr>
        <w:pStyle w:val="a3"/>
        <w:ind w:hanging="357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3. Информирование об операциях (заполняется только при открытии Карточного Счета)!:</w:t>
      </w:r>
    </w:p>
    <w:p w:rsidR="003A4C09" w:rsidRDefault="003A4C09">
      <w:pPr>
        <w:pStyle w:val="a3"/>
        <w:ind w:hanging="357"/>
        <w:rPr>
          <w:b/>
          <w:sz w:val="18"/>
          <w:szCs w:val="18"/>
          <w:lang w:val="ru-RU"/>
        </w:rPr>
      </w:pPr>
    </w:p>
    <w:p w:rsidR="003A4C09" w:rsidRDefault="005049F7">
      <w:pPr>
        <w:pStyle w:val="a3"/>
        <w:ind w:left="-357"/>
      </w:pPr>
      <w:r>
        <w:rPr>
          <w:sz w:val="18"/>
          <w:szCs w:val="18"/>
          <w:lang w:val="ru-RU"/>
        </w:rPr>
        <w:t xml:space="preserve">3.1. Прошу направлять </w:t>
      </w:r>
      <w:r>
        <w:rPr>
          <w:sz w:val="18"/>
          <w:szCs w:val="18"/>
        </w:rPr>
        <w:t>SMS</w:t>
      </w:r>
      <w:r>
        <w:rPr>
          <w:sz w:val="18"/>
          <w:szCs w:val="18"/>
          <w:lang w:val="ru-RU"/>
        </w:rPr>
        <w:t xml:space="preserve">-сообщения о расходных операциях по Карточному Счету в рамках услуги </w:t>
      </w:r>
      <w:r>
        <w:rPr>
          <w:b/>
          <w:bCs/>
          <w:sz w:val="20"/>
          <w:szCs w:val="20"/>
        </w:rPr>
        <w:t>SMS</w:t>
      </w:r>
      <w:r>
        <w:rPr>
          <w:b/>
          <w:bCs/>
          <w:sz w:val="20"/>
          <w:szCs w:val="20"/>
          <w:lang w:val="ru-RU"/>
        </w:rPr>
        <w:t>-эконом</w:t>
      </w:r>
      <w:r>
        <w:rPr>
          <w:sz w:val="20"/>
          <w:szCs w:val="20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на следующий номер </w:t>
      </w:r>
      <w:r>
        <w:rPr>
          <w:sz w:val="18"/>
          <w:szCs w:val="18"/>
          <w:lang w:val="ru-RU"/>
        </w:rPr>
        <w:t>мобильного телефона:</w:t>
      </w:r>
    </w:p>
    <w:p w:rsidR="003A4C09" w:rsidRDefault="003A4C09">
      <w:pPr>
        <w:pStyle w:val="a3"/>
        <w:ind w:hanging="357"/>
        <w:rPr>
          <w:sz w:val="18"/>
          <w:szCs w:val="18"/>
          <w:lang w:val="ru-RU"/>
        </w:rPr>
      </w:pPr>
    </w:p>
    <w:tbl>
      <w:tblPr>
        <w:tblW w:w="7197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pStyle w:val="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C09" w:rsidRDefault="005049F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+ 7 (8)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</w:tr>
    </w:tbl>
    <w:p w:rsidR="003A4C09" w:rsidRDefault="005049F7">
      <w:pPr>
        <w:pStyle w:val="a3"/>
        <w:spacing w:before="120" w:after="2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(десятизначный номер мобильного телефона обязательно в федеральном формате)</w:t>
      </w:r>
    </w:p>
    <w:tbl>
      <w:tblPr>
        <w:tblW w:w="1000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36"/>
        <w:gridCol w:w="9488"/>
      </w:tblGrid>
      <w:tr w:rsidR="003A4C0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9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ind w:right="-108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даты получения Карты Держателем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9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before="12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3A4C09" w:rsidRDefault="003A4C09">
      <w:pPr>
        <w:pStyle w:val="a3"/>
        <w:ind w:hanging="357"/>
        <w:rPr>
          <w:sz w:val="18"/>
          <w:szCs w:val="18"/>
          <w:lang w:val="ru-RU"/>
        </w:rPr>
      </w:pPr>
    </w:p>
    <w:p w:rsidR="003A4C09" w:rsidRDefault="005049F7">
      <w:pPr>
        <w:pStyle w:val="a3"/>
        <w:ind w:hanging="357"/>
      </w:pPr>
      <w:r>
        <w:rPr>
          <w:sz w:val="18"/>
          <w:szCs w:val="18"/>
          <w:lang w:val="ru-RU"/>
        </w:rPr>
        <w:t xml:space="preserve">3.2. Прошу осуществлять информирование об операциях по Карточному Счету путем предоставления </w:t>
      </w:r>
      <w:r>
        <w:rPr>
          <w:sz w:val="18"/>
          <w:szCs w:val="18"/>
          <w:lang w:val="ru-RU"/>
        </w:rPr>
        <w:t xml:space="preserve">платной услуги </w:t>
      </w:r>
      <w:r>
        <w:rPr>
          <w:b/>
          <w:bCs/>
          <w:sz w:val="20"/>
          <w:szCs w:val="20"/>
        </w:rPr>
        <w:t>SMS</w:t>
      </w:r>
      <w:r>
        <w:rPr>
          <w:b/>
          <w:bCs/>
          <w:sz w:val="20"/>
          <w:szCs w:val="20"/>
          <w:lang w:val="ru-RU"/>
        </w:rPr>
        <w:t>-сервис</w:t>
      </w:r>
      <w:r>
        <w:rPr>
          <w:sz w:val="20"/>
          <w:szCs w:val="20"/>
          <w:lang w:val="ru-RU"/>
        </w:rPr>
        <w:t xml:space="preserve"> и </w:t>
      </w:r>
      <w:r>
        <w:rPr>
          <w:sz w:val="18"/>
          <w:szCs w:val="18"/>
          <w:lang w:val="ru-RU"/>
        </w:rPr>
        <w:t xml:space="preserve">направления </w:t>
      </w:r>
      <w:r>
        <w:rPr>
          <w:sz w:val="18"/>
          <w:szCs w:val="18"/>
        </w:rPr>
        <w:t>SMS</w:t>
      </w:r>
      <w:r>
        <w:rPr>
          <w:sz w:val="18"/>
          <w:szCs w:val="18"/>
          <w:lang w:val="ru-RU"/>
        </w:rPr>
        <w:t>-сообщений на следующий номер мобильного телефона:</w:t>
      </w:r>
    </w:p>
    <w:p w:rsidR="003A4C09" w:rsidRDefault="003A4C09">
      <w:pPr>
        <w:pStyle w:val="a3"/>
        <w:ind w:hanging="357"/>
        <w:rPr>
          <w:sz w:val="18"/>
          <w:szCs w:val="18"/>
          <w:lang w:val="ru-RU"/>
        </w:rPr>
      </w:pPr>
    </w:p>
    <w:tbl>
      <w:tblPr>
        <w:tblW w:w="7197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4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pStyle w:val="2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4C09" w:rsidRDefault="005049F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+ 7 (8)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18"/>
                <w:szCs w:val="18"/>
              </w:rPr>
            </w:pPr>
          </w:p>
        </w:tc>
      </w:tr>
    </w:tbl>
    <w:p w:rsidR="003A4C09" w:rsidRDefault="005049F7">
      <w:pPr>
        <w:pStyle w:val="a3"/>
        <w:spacing w:before="120" w:after="2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(десятизначный номер мобильного телефона обязательно в федеральном формате)</w:t>
      </w:r>
    </w:p>
    <w:p w:rsidR="003A4C09" w:rsidRDefault="005049F7">
      <w:pPr>
        <w:pStyle w:val="a3"/>
        <w:spacing w:before="120" w:after="2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От имени Клиента</w:t>
      </w:r>
    </w:p>
    <w:p w:rsidR="003A4C09" w:rsidRDefault="005049F7">
      <w:pPr>
        <w:pStyle w:val="a3"/>
        <w:spacing w:before="120" w:after="2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______________________________________________________</w:t>
      </w:r>
    </w:p>
    <w:p w:rsidR="003A4C09" w:rsidRDefault="005049F7">
      <w:pPr>
        <w:tabs>
          <w:tab w:val="left" w:pos="1080"/>
          <w:tab w:val="left" w:pos="5220"/>
          <w:tab w:val="left" w:pos="81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Должность </w:t>
      </w:r>
      <w:r>
        <w:rPr>
          <w:sz w:val="18"/>
          <w:szCs w:val="18"/>
        </w:rPr>
        <w:tab/>
        <w:t>Подпись                                     И.О. Фамилия</w:t>
      </w:r>
    </w:p>
    <w:p w:rsidR="003A4C09" w:rsidRDefault="003A4C09">
      <w:pPr>
        <w:spacing w:after="160"/>
        <w:jc w:val="both"/>
        <w:rPr>
          <w:b/>
          <w:bCs/>
          <w:i/>
          <w:iCs/>
          <w:sz w:val="18"/>
          <w:szCs w:val="18"/>
        </w:rPr>
      </w:pPr>
    </w:p>
    <w:p w:rsidR="003A4C09" w:rsidRDefault="005049F7">
      <w:pPr>
        <w:spacing w:after="16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*Заполняется только при открытии Клиенту-банкроту специального банковского счета для удовлетворения требований кредиторов в порядке</w:t>
      </w:r>
      <w:r>
        <w:rPr>
          <w:b/>
          <w:bCs/>
          <w:i/>
          <w:iCs/>
          <w:sz w:val="18"/>
          <w:szCs w:val="18"/>
        </w:rPr>
        <w:t xml:space="preserve">  ст. 113 и ст. 125 ФЗ «О несостоятельности (банкротстве)»  </w:t>
      </w:r>
    </w:p>
    <w:tbl>
      <w:tblPr>
        <w:tblW w:w="9882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880"/>
        <w:gridCol w:w="3240"/>
        <w:gridCol w:w="3294"/>
      </w:tblGrid>
      <w:tr w:rsidR="003A4C0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spacing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A4C09" w:rsidRDefault="005049F7">
            <w:pPr>
              <w:spacing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Кредитора</w:t>
            </w:r>
          </w:p>
          <w:p w:rsidR="003A4C09" w:rsidRDefault="00504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физических лиц – Ф.И.О.)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504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Идентифицирующие данные Кредитора </w:t>
            </w:r>
          </w:p>
          <w:p w:rsidR="003A4C09" w:rsidRDefault="00504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(для юридических лиц –ОГРН и ИНН, для физических лиц – дата, место рождения и данные паспорта)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center"/>
              <w:rPr>
                <w:sz w:val="18"/>
                <w:szCs w:val="18"/>
              </w:rPr>
            </w:pPr>
          </w:p>
          <w:p w:rsidR="003A4C09" w:rsidRDefault="005049F7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</w:t>
            </w:r>
            <w:r>
              <w:rPr>
                <w:sz w:val="18"/>
                <w:szCs w:val="18"/>
              </w:rPr>
              <w:t>вские реквизиты</w:t>
            </w: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  <w:tr w:rsidR="003A4C0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09" w:rsidRDefault="003A4C09">
            <w:pPr>
              <w:spacing w:after="160"/>
              <w:jc w:val="both"/>
              <w:rPr>
                <w:sz w:val="18"/>
                <w:szCs w:val="18"/>
              </w:rPr>
            </w:pPr>
          </w:p>
        </w:tc>
      </w:tr>
    </w:tbl>
    <w:p w:rsidR="003A4C09" w:rsidRDefault="005049F7">
      <w:pPr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От имени Клиента</w:t>
      </w:r>
    </w:p>
    <w:p w:rsidR="003A4C09" w:rsidRDefault="005049F7">
      <w:pPr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        _________________              ______________________</w:t>
      </w:r>
    </w:p>
    <w:p w:rsidR="003A4C09" w:rsidRDefault="005049F7">
      <w:pPr>
        <w:tabs>
          <w:tab w:val="left" w:pos="1080"/>
          <w:tab w:val="left" w:pos="5220"/>
          <w:tab w:val="left" w:pos="810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Должность </w:t>
      </w:r>
      <w:r>
        <w:rPr>
          <w:sz w:val="18"/>
          <w:szCs w:val="18"/>
        </w:rPr>
        <w:tab/>
        <w:t>Подпись                                     И.О. Фамилия</w:t>
      </w:r>
    </w:p>
    <w:p w:rsidR="003A4C09" w:rsidRDefault="005049F7">
      <w:pPr>
        <w:pBdr>
          <w:bottom w:val="single" w:sz="12" w:space="1" w:color="000000"/>
        </w:pBd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3A4C09" w:rsidRDefault="003A4C09">
      <w:pPr>
        <w:pBdr>
          <w:bottom w:val="single" w:sz="12" w:space="1" w:color="000000"/>
        </w:pBdr>
        <w:rPr>
          <w:sz w:val="18"/>
          <w:szCs w:val="18"/>
        </w:rPr>
      </w:pPr>
    </w:p>
    <w:p w:rsidR="003A4C09" w:rsidRDefault="005049F7">
      <w:pPr>
        <w:pBdr>
          <w:bottom w:val="single" w:sz="12" w:space="1" w:color="000000"/>
        </w:pBdr>
        <w:tabs>
          <w:tab w:val="left" w:pos="3960"/>
        </w:tabs>
        <w:rPr>
          <w:sz w:val="18"/>
          <w:szCs w:val="18"/>
        </w:rPr>
      </w:pPr>
      <w:r>
        <w:rPr>
          <w:sz w:val="18"/>
          <w:szCs w:val="18"/>
        </w:rPr>
        <w:t>«_____» ____________________20____г.</w:t>
      </w:r>
    </w:p>
    <w:p w:rsidR="003A4C09" w:rsidRDefault="005049F7">
      <w:pPr>
        <w:pBdr>
          <w:bottom w:val="single" w:sz="12" w:space="1" w:color="000000"/>
        </w:pBdr>
        <w:tabs>
          <w:tab w:val="left" w:pos="1440"/>
        </w:tabs>
        <w:rPr>
          <w:sz w:val="18"/>
          <w:szCs w:val="18"/>
        </w:rPr>
      </w:pPr>
      <w:r>
        <w:rPr>
          <w:sz w:val="18"/>
          <w:szCs w:val="18"/>
        </w:rPr>
        <w:tab/>
        <w:t>Дата</w:t>
      </w:r>
    </w:p>
    <w:p w:rsidR="003A4C09" w:rsidRDefault="003A4C09">
      <w:pPr>
        <w:pBdr>
          <w:bottom w:val="single" w:sz="12" w:space="1" w:color="000000"/>
        </w:pBdr>
        <w:tabs>
          <w:tab w:val="left" w:pos="1440"/>
        </w:tabs>
        <w:rPr>
          <w:sz w:val="18"/>
          <w:szCs w:val="18"/>
        </w:rPr>
      </w:pPr>
    </w:p>
    <w:p w:rsidR="003A4C09" w:rsidRDefault="005049F7">
      <w:pPr>
        <w:pBdr>
          <w:bottom w:val="single" w:sz="12" w:space="1" w:color="000000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Заполняется Банком</w:t>
      </w:r>
    </w:p>
    <w:p w:rsidR="003A4C09" w:rsidRDefault="005049F7">
      <w:pPr>
        <w:tabs>
          <w:tab w:val="left" w:pos="5535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Номер и дата Договора банковского счета и расчетно-кассового обслуживания: </w:t>
      </w:r>
    </w:p>
    <w:p w:rsidR="003A4C09" w:rsidRDefault="005049F7">
      <w:pPr>
        <w:tabs>
          <w:tab w:val="left" w:pos="5535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>_________________  от  «____» _____________ 20___г.</w:t>
      </w:r>
    </w:p>
    <w:p w:rsidR="003A4C09" w:rsidRDefault="005049F7">
      <w:pPr>
        <w:tabs>
          <w:tab w:val="left" w:pos="5535"/>
        </w:tabs>
        <w:spacing w:before="120" w:after="80"/>
      </w:pPr>
      <w:r>
        <w:rPr>
          <w:b/>
          <w:bCs/>
          <w:sz w:val="20"/>
          <w:szCs w:val="20"/>
        </w:rPr>
        <w:t xml:space="preserve">№ банковского(-их) счета(-ов) в Банке, открытых на основании </w:t>
      </w:r>
      <w:r>
        <w:rPr>
          <w:b/>
          <w:bCs/>
          <w:sz w:val="20"/>
          <w:szCs w:val="20"/>
        </w:rPr>
        <w:t>Договора:</w:t>
      </w:r>
    </w:p>
    <w:tbl>
      <w:tblPr>
        <w:tblW w:w="907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5049F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</w:tr>
    </w:tbl>
    <w:p w:rsidR="003A4C09" w:rsidRDefault="003A4C09">
      <w:pPr>
        <w:pStyle w:val="a3"/>
        <w:spacing w:line="80" w:lineRule="exact"/>
        <w:rPr>
          <w:sz w:val="20"/>
          <w:szCs w:val="20"/>
        </w:rPr>
      </w:pPr>
    </w:p>
    <w:tbl>
      <w:tblPr>
        <w:tblW w:w="907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5049F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</w:tr>
    </w:tbl>
    <w:p w:rsidR="003A4C09" w:rsidRDefault="003A4C09">
      <w:pPr>
        <w:pStyle w:val="a3"/>
        <w:spacing w:line="80" w:lineRule="exact"/>
        <w:rPr>
          <w:sz w:val="20"/>
          <w:szCs w:val="20"/>
        </w:rPr>
      </w:pPr>
    </w:p>
    <w:tbl>
      <w:tblPr>
        <w:tblW w:w="907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5049F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</w:tr>
    </w:tbl>
    <w:p w:rsidR="003A4C09" w:rsidRDefault="003A4C09">
      <w:pPr>
        <w:pStyle w:val="a3"/>
        <w:spacing w:line="80" w:lineRule="exact"/>
        <w:rPr>
          <w:sz w:val="20"/>
          <w:szCs w:val="20"/>
        </w:rPr>
      </w:pPr>
    </w:p>
    <w:tbl>
      <w:tblPr>
        <w:tblW w:w="907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5049F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</w:tr>
    </w:tbl>
    <w:p w:rsidR="003A4C09" w:rsidRDefault="003A4C09">
      <w:pPr>
        <w:pStyle w:val="a3"/>
        <w:spacing w:line="80" w:lineRule="exact"/>
        <w:rPr>
          <w:sz w:val="20"/>
          <w:szCs w:val="20"/>
        </w:rPr>
      </w:pPr>
    </w:p>
    <w:tbl>
      <w:tblPr>
        <w:tblW w:w="907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5049F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4C09" w:rsidRDefault="003A4C09">
            <w:pPr>
              <w:rPr>
                <w:sz w:val="20"/>
                <w:szCs w:val="20"/>
              </w:rPr>
            </w:pPr>
          </w:p>
        </w:tc>
      </w:tr>
    </w:tbl>
    <w:p w:rsidR="003A4C09" w:rsidRDefault="005049F7">
      <w:pPr>
        <w:tabs>
          <w:tab w:val="left" w:pos="5535"/>
        </w:tabs>
        <w:spacing w:before="120" w:after="80"/>
        <w:rPr>
          <w:sz w:val="18"/>
          <w:szCs w:val="18"/>
        </w:rPr>
      </w:pPr>
      <w:r>
        <w:rPr>
          <w:sz w:val="18"/>
          <w:szCs w:val="18"/>
        </w:rPr>
        <w:t>Сотрудник Банка:</w:t>
      </w:r>
    </w:p>
    <w:p w:rsidR="003A4C09" w:rsidRDefault="005049F7">
      <w:pPr>
        <w:tabs>
          <w:tab w:val="left" w:pos="2160"/>
          <w:tab w:val="left" w:pos="5220"/>
          <w:tab w:val="left" w:pos="6840"/>
          <w:tab w:val="left" w:pos="936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___________________    __________________________</w:t>
      </w:r>
      <w:r>
        <w:rPr>
          <w:sz w:val="18"/>
          <w:szCs w:val="18"/>
        </w:rPr>
        <w:tab/>
        <w:t xml:space="preserve">_________________        _________________   </w:t>
      </w:r>
    </w:p>
    <w:p w:rsidR="003A4C09" w:rsidRDefault="005049F7">
      <w:pPr>
        <w:tabs>
          <w:tab w:val="left" w:pos="720"/>
          <w:tab w:val="left" w:pos="3060"/>
          <w:tab w:val="left" w:pos="5760"/>
          <w:tab w:val="left" w:pos="7920"/>
          <w:tab w:val="left" w:pos="954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Должность </w:t>
      </w:r>
      <w:r>
        <w:rPr>
          <w:sz w:val="18"/>
          <w:szCs w:val="18"/>
        </w:rPr>
        <w:t xml:space="preserve">                               Ф.И.О.</w:t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  <w:t>Дата</w:t>
      </w:r>
    </w:p>
    <w:p w:rsidR="003A4C09" w:rsidRDefault="005049F7">
      <w:r>
        <w:rPr>
          <w:sz w:val="18"/>
          <w:szCs w:val="18"/>
        </w:rPr>
        <w:t>М.П.</w:t>
      </w:r>
    </w:p>
    <w:sectPr w:rsidR="003A4C09">
      <w:pgSz w:w="11906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F7" w:rsidRDefault="005049F7">
      <w:r>
        <w:separator/>
      </w:r>
    </w:p>
  </w:endnote>
  <w:endnote w:type="continuationSeparator" w:id="0">
    <w:p w:rsidR="005049F7" w:rsidRDefault="0050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F7" w:rsidRDefault="005049F7">
      <w:r>
        <w:rPr>
          <w:color w:val="000000"/>
        </w:rPr>
        <w:separator/>
      </w:r>
    </w:p>
  </w:footnote>
  <w:footnote w:type="continuationSeparator" w:id="0">
    <w:p w:rsidR="005049F7" w:rsidRDefault="0050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4C09"/>
    <w:rsid w:val="003A4C09"/>
    <w:rsid w:val="005049F7"/>
    <w:rsid w:val="00C9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192AC-841D-4BFE-8E94-D977029D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Основной текст_"/>
    <w:basedOn w:val="a0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ba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Стегленко Г.А</dc:creator>
  <dc:description/>
  <cp:lastModifiedBy>Никишина Ю.А</cp:lastModifiedBy>
  <cp:revision>2</cp:revision>
  <dcterms:created xsi:type="dcterms:W3CDTF">2022-04-06T13:11:00Z</dcterms:created>
  <dcterms:modified xsi:type="dcterms:W3CDTF">2022-04-06T13:11:00Z</dcterms:modified>
</cp:coreProperties>
</file>